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Overlap w:val="never"/>
        <w:tblW w:w="9303" w:type="dxa"/>
        <w:tblLayout w:type="fixed"/>
        <w:tblLook w:val="01E0" w:firstRow="1" w:lastRow="1" w:firstColumn="1" w:lastColumn="1" w:noHBand="0" w:noVBand="0"/>
      </w:tblPr>
      <w:tblGrid>
        <w:gridCol w:w="1701"/>
        <w:gridCol w:w="284"/>
        <w:gridCol w:w="364"/>
        <w:gridCol w:w="3858"/>
        <w:gridCol w:w="1495"/>
        <w:gridCol w:w="1601"/>
      </w:tblGrid>
      <w:tr w:rsidR="00FA07C2" w:rsidRPr="00FA07C2" w:rsidTr="00FA07C2">
        <w:trPr>
          <w:trHeight w:val="322"/>
        </w:trPr>
        <w:tc>
          <w:tcPr>
            <w:tcW w:w="9303" w:type="dxa"/>
            <w:gridSpan w:val="6"/>
            <w:tcMar>
              <w:top w:w="0" w:type="dxa"/>
              <w:left w:w="0" w:type="dxa"/>
              <w:bottom w:w="0" w:type="dxa"/>
              <w:right w:w="0" w:type="dxa"/>
            </w:tcMar>
            <w:vAlign w:val="bottom"/>
          </w:tcPr>
          <w:p w:rsidR="00FA07C2" w:rsidRPr="00FA07C2" w:rsidRDefault="00FA07C2" w:rsidP="00FA07C2">
            <w:pPr>
              <w:overflowPunct/>
              <w:spacing w:after="0" w:line="240" w:lineRule="auto"/>
              <w:jc w:val="center"/>
              <w:rPr>
                <w:rFonts w:ascii="Times New Roman" w:eastAsia="Times New Roman" w:hAnsi="Times New Roman"/>
                <w:b/>
                <w:bCs/>
                <w:color w:val="000000"/>
                <w:sz w:val="28"/>
                <w:szCs w:val="28"/>
                <w:lang w:eastAsia="ru-RU"/>
              </w:rPr>
            </w:pPr>
            <w:bookmarkStart w:id="0" w:name="__bookmark_1"/>
            <w:bookmarkEnd w:id="0"/>
            <w:r w:rsidRPr="00FA07C2">
              <w:rPr>
                <w:rFonts w:ascii="Times New Roman" w:eastAsia="Times New Roman" w:hAnsi="Times New Roman"/>
                <w:b/>
                <w:bCs/>
                <w:color w:val="000000"/>
                <w:sz w:val="28"/>
                <w:szCs w:val="28"/>
                <w:lang w:eastAsia="ru-RU"/>
              </w:rPr>
              <w:t>ПОЯСНИТЕЛЬНАЯ ЗАПИСКА</w:t>
            </w:r>
          </w:p>
        </w:tc>
      </w:tr>
      <w:tr w:rsidR="00FA07C2" w:rsidRPr="00FA07C2" w:rsidTr="00FA07C2">
        <w:trPr>
          <w:trHeight w:val="322"/>
        </w:trPr>
        <w:tc>
          <w:tcPr>
            <w:tcW w:w="9303" w:type="dxa"/>
            <w:gridSpan w:val="6"/>
            <w:tcMar>
              <w:top w:w="0" w:type="dxa"/>
              <w:left w:w="0" w:type="dxa"/>
              <w:bottom w:w="0" w:type="dxa"/>
              <w:right w:w="0" w:type="dxa"/>
            </w:tcMar>
            <w:vAlign w:val="bottom"/>
          </w:tcPr>
          <w:p w:rsidR="00FA07C2" w:rsidRPr="00FA07C2" w:rsidRDefault="00FA07C2" w:rsidP="00FA07C2">
            <w:pPr>
              <w:overflowPunct/>
              <w:spacing w:after="0" w:line="240" w:lineRule="auto"/>
              <w:rPr>
                <w:rFonts w:ascii="Times New Roman" w:eastAsia="Times New Roman" w:hAnsi="Times New Roman"/>
                <w:color w:val="000000"/>
                <w:sz w:val="28"/>
                <w:szCs w:val="28"/>
                <w:lang w:eastAsia="ru-RU"/>
              </w:rPr>
            </w:pPr>
            <w:r w:rsidRPr="00FA07C2">
              <w:rPr>
                <w:rFonts w:ascii="Times New Roman" w:eastAsia="Times New Roman" w:hAnsi="Times New Roman"/>
                <w:color w:val="000000"/>
                <w:sz w:val="28"/>
                <w:szCs w:val="28"/>
                <w:lang w:eastAsia="ru-RU"/>
              </w:rPr>
              <w:t xml:space="preserve"> </w:t>
            </w:r>
          </w:p>
        </w:tc>
      </w:tr>
      <w:tr w:rsidR="00FA07C2" w:rsidRPr="00FA07C2" w:rsidTr="00FA07C2">
        <w:trPr>
          <w:trHeight w:val="209"/>
        </w:trPr>
        <w:tc>
          <w:tcPr>
            <w:tcW w:w="7702" w:type="dxa"/>
            <w:gridSpan w:val="5"/>
            <w:tcMar>
              <w:top w:w="0" w:type="dxa"/>
              <w:left w:w="0" w:type="dxa"/>
              <w:bottom w:w="0" w:type="dxa"/>
              <w:right w:w="0" w:type="dxa"/>
            </w:tcMar>
            <w:vAlign w:val="bottom"/>
          </w:tcPr>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FA07C2" w:rsidRPr="00FA07C2" w:rsidRDefault="00FA07C2" w:rsidP="00FA07C2">
            <w:pPr>
              <w:overflowPunct/>
              <w:spacing w:after="0" w:line="240" w:lineRule="auto"/>
              <w:jc w:val="center"/>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КОДЫ</w:t>
            </w:r>
          </w:p>
        </w:tc>
      </w:tr>
      <w:tr w:rsidR="00FA07C2" w:rsidRPr="00FA07C2" w:rsidTr="00FA07C2">
        <w:trPr>
          <w:trHeight w:val="209"/>
        </w:trPr>
        <w:tc>
          <w:tcPr>
            <w:tcW w:w="6207" w:type="dxa"/>
            <w:gridSpan w:val="4"/>
            <w:tcMar>
              <w:top w:w="0" w:type="dxa"/>
              <w:left w:w="0" w:type="dxa"/>
              <w:bottom w:w="0" w:type="dxa"/>
              <w:right w:w="0" w:type="dxa"/>
            </w:tcMar>
            <w:vAlign w:val="bottom"/>
          </w:tcPr>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FA07C2" w:rsidRDefault="00FA07C2" w:rsidP="00FA07C2">
            <w:pPr>
              <w:overflowPunct/>
              <w:spacing w:after="0" w:line="240" w:lineRule="auto"/>
              <w:jc w:val="right"/>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Форма по ОКУД</w:t>
            </w:r>
          </w:p>
        </w:tc>
        <w:tc>
          <w:tcPr>
            <w:tcW w:w="1601" w:type="dxa"/>
            <w:tcBorders>
              <w:top w:val="single" w:sz="18"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FA07C2" w:rsidRDefault="00FA07C2" w:rsidP="00FA07C2">
            <w:pPr>
              <w:overflowPunct/>
              <w:spacing w:after="0" w:line="240" w:lineRule="auto"/>
              <w:jc w:val="center"/>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0503160</w:t>
            </w:r>
          </w:p>
        </w:tc>
      </w:tr>
      <w:tr w:rsidR="00FA07C2" w:rsidRPr="00FA07C2" w:rsidTr="00FA07C2">
        <w:trPr>
          <w:trHeight w:val="194"/>
        </w:trPr>
        <w:tc>
          <w:tcPr>
            <w:tcW w:w="2349" w:type="dxa"/>
            <w:gridSpan w:val="3"/>
            <w:tcMar>
              <w:top w:w="0" w:type="dxa"/>
              <w:left w:w="0" w:type="dxa"/>
              <w:bottom w:w="0" w:type="dxa"/>
              <w:right w:w="0" w:type="dxa"/>
            </w:tcMar>
            <w:vAlign w:val="bottom"/>
          </w:tcPr>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3858" w:type="dxa"/>
            <w:tcMar>
              <w:top w:w="0" w:type="dxa"/>
              <w:left w:w="0" w:type="dxa"/>
              <w:bottom w:w="0" w:type="dxa"/>
              <w:right w:w="0" w:type="dxa"/>
            </w:tcMar>
            <w:vAlign w:val="bottom"/>
          </w:tcPr>
          <w:tbl>
            <w:tblPr>
              <w:tblOverlap w:val="never"/>
              <w:tblW w:w="4269" w:type="dxa"/>
              <w:jc w:val="center"/>
              <w:tblLayout w:type="fixed"/>
              <w:tblCellMar>
                <w:left w:w="0" w:type="dxa"/>
                <w:right w:w="0" w:type="dxa"/>
              </w:tblCellMar>
              <w:tblLook w:val="01E0" w:firstRow="1" w:lastRow="1" w:firstColumn="1" w:lastColumn="1" w:noHBand="0" w:noVBand="0"/>
            </w:tblPr>
            <w:tblGrid>
              <w:gridCol w:w="4269"/>
            </w:tblGrid>
            <w:tr w:rsidR="00FA07C2" w:rsidRPr="00FA07C2" w:rsidTr="00FA07C2">
              <w:trPr>
                <w:trHeight w:val="209"/>
                <w:jc w:val="center"/>
              </w:trPr>
              <w:tc>
                <w:tcPr>
                  <w:tcW w:w="4269" w:type="dxa"/>
                  <w:tcMar>
                    <w:top w:w="0" w:type="dxa"/>
                    <w:left w:w="0" w:type="dxa"/>
                    <w:bottom w:w="0" w:type="dxa"/>
                    <w:right w:w="0" w:type="dxa"/>
                  </w:tcMar>
                </w:tcPr>
                <w:p w:rsidR="00FA07C2" w:rsidRPr="00FA07C2" w:rsidRDefault="00FA07C2" w:rsidP="00FA07C2">
                  <w:pPr>
                    <w:overflowPunct/>
                    <w:spacing w:after="0" w:line="240" w:lineRule="auto"/>
                    <w:jc w:val="center"/>
                    <w:rPr>
                      <w:rFonts w:ascii="Times New Roman" w:eastAsia="Times New Roman" w:hAnsi="Times New Roman"/>
                      <w:sz w:val="18"/>
                      <w:szCs w:val="18"/>
                      <w:lang w:eastAsia="ru-RU"/>
                    </w:rPr>
                  </w:pPr>
                  <w:r w:rsidRPr="00FA07C2">
                    <w:rPr>
                      <w:rFonts w:ascii="Times New Roman" w:eastAsia="Times New Roman" w:hAnsi="Times New Roman"/>
                      <w:color w:val="000000"/>
                      <w:sz w:val="18"/>
                      <w:szCs w:val="18"/>
                      <w:lang w:eastAsia="ru-RU"/>
                    </w:rPr>
                    <w:t>на 1 января 2021 г.</w:t>
                  </w:r>
                </w:p>
              </w:tc>
            </w:tr>
          </w:tbl>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FA07C2" w:rsidRDefault="00FA07C2" w:rsidP="00FA07C2">
            <w:pPr>
              <w:overflowPunct/>
              <w:spacing w:after="0" w:line="240" w:lineRule="auto"/>
              <w:jc w:val="right"/>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Дата</w:t>
            </w:r>
          </w:p>
        </w:tc>
        <w:tc>
          <w:tcPr>
            <w:tcW w:w="1601"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FA07C2" w:rsidRDefault="00FA07C2" w:rsidP="00FA07C2">
            <w:pPr>
              <w:overflowPunct/>
              <w:spacing w:after="0" w:line="240" w:lineRule="auto"/>
              <w:jc w:val="center"/>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01.01.2021</w:t>
            </w:r>
          </w:p>
        </w:tc>
      </w:tr>
      <w:tr w:rsidR="00FA07C2" w:rsidRPr="00FA07C2" w:rsidTr="00FA07C2">
        <w:trPr>
          <w:trHeight w:val="225"/>
        </w:trPr>
        <w:tc>
          <w:tcPr>
            <w:tcW w:w="6207" w:type="dxa"/>
            <w:gridSpan w:val="4"/>
            <w:tcMar>
              <w:top w:w="0" w:type="dxa"/>
              <w:left w:w="0" w:type="dxa"/>
              <w:bottom w:w="0" w:type="dxa"/>
              <w:right w:w="0" w:type="dxa"/>
            </w:tcMar>
            <w:vAlign w:val="bottom"/>
          </w:tcPr>
          <w:p w:rsidR="00FA07C2" w:rsidRPr="00FA07C2" w:rsidRDefault="00FA07C2" w:rsidP="00FA07C2">
            <w:pPr>
              <w:overflowPunct/>
              <w:spacing w:after="0" w:line="240" w:lineRule="auto"/>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Главный распорядитель, распорядитель,</w:t>
            </w:r>
          </w:p>
        </w:tc>
        <w:tc>
          <w:tcPr>
            <w:tcW w:w="1495" w:type="dxa"/>
            <w:tcMar>
              <w:top w:w="0" w:type="dxa"/>
              <w:left w:w="0" w:type="dxa"/>
              <w:bottom w:w="0" w:type="dxa"/>
              <w:right w:w="0" w:type="dxa"/>
            </w:tcMar>
            <w:vAlign w:val="bottom"/>
          </w:tcPr>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601" w:type="dxa"/>
            <w:vMerge w:val="restart"/>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601" w:type="dxa"/>
              <w:jc w:val="center"/>
              <w:tblLayout w:type="fixed"/>
              <w:tblCellMar>
                <w:left w:w="0" w:type="dxa"/>
                <w:right w:w="0" w:type="dxa"/>
              </w:tblCellMar>
              <w:tblLook w:val="01E0" w:firstRow="1" w:lastRow="1" w:firstColumn="1" w:lastColumn="1" w:noHBand="0" w:noVBand="0"/>
            </w:tblPr>
            <w:tblGrid>
              <w:gridCol w:w="1601"/>
            </w:tblGrid>
            <w:tr w:rsidR="00FA07C2" w:rsidRPr="00FA07C2" w:rsidTr="00FA07C2">
              <w:trPr>
                <w:trHeight w:val="209"/>
                <w:jc w:val="center"/>
              </w:trPr>
              <w:tc>
                <w:tcPr>
                  <w:tcW w:w="1601" w:type="dxa"/>
                  <w:tcMar>
                    <w:top w:w="0" w:type="dxa"/>
                    <w:left w:w="0" w:type="dxa"/>
                    <w:bottom w:w="0" w:type="dxa"/>
                    <w:right w:w="0" w:type="dxa"/>
                  </w:tcMar>
                </w:tcPr>
                <w:p w:rsidR="00FA07C2" w:rsidRPr="00FA07C2" w:rsidRDefault="00FA07C2" w:rsidP="00FA07C2">
                  <w:pPr>
                    <w:overflowPunct/>
                    <w:spacing w:after="0" w:line="240" w:lineRule="auto"/>
                    <w:jc w:val="center"/>
                    <w:rPr>
                      <w:rFonts w:ascii="Times New Roman" w:eastAsia="Times New Roman" w:hAnsi="Times New Roman"/>
                      <w:sz w:val="18"/>
                      <w:szCs w:val="18"/>
                      <w:lang w:eastAsia="ru-RU"/>
                    </w:rPr>
                  </w:pPr>
                </w:p>
              </w:tc>
            </w:tr>
          </w:tbl>
          <w:p w:rsidR="00FA07C2" w:rsidRPr="00FA07C2" w:rsidRDefault="00FA07C2" w:rsidP="00FA07C2">
            <w:pPr>
              <w:overflowPunct/>
              <w:spacing w:after="0" w:line="1" w:lineRule="auto"/>
              <w:rPr>
                <w:rFonts w:ascii="Times New Roman" w:eastAsia="Times New Roman" w:hAnsi="Times New Roman"/>
                <w:sz w:val="18"/>
                <w:szCs w:val="18"/>
                <w:lang w:eastAsia="ru-RU"/>
              </w:rPr>
            </w:pPr>
          </w:p>
        </w:tc>
      </w:tr>
      <w:tr w:rsidR="00FA07C2" w:rsidRPr="00FA07C2" w:rsidTr="00FA07C2">
        <w:trPr>
          <w:trHeight w:val="225"/>
        </w:trPr>
        <w:tc>
          <w:tcPr>
            <w:tcW w:w="6207" w:type="dxa"/>
            <w:gridSpan w:val="4"/>
            <w:tcMar>
              <w:top w:w="0" w:type="dxa"/>
              <w:left w:w="0" w:type="dxa"/>
              <w:bottom w:w="0" w:type="dxa"/>
              <w:right w:w="0" w:type="dxa"/>
            </w:tcMar>
            <w:vAlign w:val="bottom"/>
          </w:tcPr>
          <w:p w:rsidR="00FA07C2" w:rsidRPr="00FA07C2" w:rsidRDefault="00FA07C2" w:rsidP="00FA07C2">
            <w:pPr>
              <w:overflowPunct/>
              <w:spacing w:after="0" w:line="240" w:lineRule="auto"/>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получатель бюджетных средств, главный администратор,</w:t>
            </w:r>
          </w:p>
        </w:tc>
        <w:tc>
          <w:tcPr>
            <w:tcW w:w="1495" w:type="dxa"/>
            <w:tcMar>
              <w:top w:w="0" w:type="dxa"/>
              <w:left w:w="0" w:type="dxa"/>
              <w:bottom w:w="0" w:type="dxa"/>
              <w:right w:w="0" w:type="dxa"/>
            </w:tcMar>
            <w:vAlign w:val="bottom"/>
          </w:tcPr>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601" w:type="dxa"/>
            <w:vMerge/>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FA07C2" w:rsidRDefault="00FA07C2" w:rsidP="00FA07C2">
            <w:pPr>
              <w:overflowPunct/>
              <w:spacing w:after="0" w:line="1" w:lineRule="auto"/>
              <w:rPr>
                <w:rFonts w:ascii="Times New Roman" w:eastAsia="Times New Roman" w:hAnsi="Times New Roman"/>
                <w:sz w:val="18"/>
                <w:szCs w:val="18"/>
                <w:lang w:eastAsia="ru-RU"/>
              </w:rPr>
            </w:pPr>
          </w:p>
        </w:tc>
      </w:tr>
      <w:tr w:rsidR="00FA07C2" w:rsidRPr="00FA07C2" w:rsidTr="00FA07C2">
        <w:trPr>
          <w:trHeight w:val="225"/>
        </w:trPr>
        <w:tc>
          <w:tcPr>
            <w:tcW w:w="6207" w:type="dxa"/>
            <w:gridSpan w:val="4"/>
            <w:tcMar>
              <w:top w:w="0" w:type="dxa"/>
              <w:left w:w="0" w:type="dxa"/>
              <w:bottom w:w="0" w:type="dxa"/>
              <w:right w:w="0" w:type="dxa"/>
            </w:tcMar>
            <w:vAlign w:val="bottom"/>
          </w:tcPr>
          <w:p w:rsidR="00FA07C2" w:rsidRPr="00FA07C2" w:rsidRDefault="00FA07C2" w:rsidP="00FA07C2">
            <w:pPr>
              <w:overflowPunct/>
              <w:spacing w:after="0" w:line="240" w:lineRule="auto"/>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администратор доходов бюджета,</w:t>
            </w:r>
          </w:p>
        </w:tc>
        <w:tc>
          <w:tcPr>
            <w:tcW w:w="1495" w:type="dxa"/>
            <w:tcMar>
              <w:top w:w="0" w:type="dxa"/>
              <w:left w:w="0" w:type="dxa"/>
              <w:bottom w:w="0" w:type="dxa"/>
              <w:right w:w="0" w:type="dxa"/>
            </w:tcMar>
            <w:vAlign w:val="bottom"/>
          </w:tcPr>
          <w:p w:rsidR="00FA07C2" w:rsidRPr="00FA07C2" w:rsidRDefault="00FA07C2" w:rsidP="00FA07C2">
            <w:pPr>
              <w:overflowPunct/>
              <w:spacing w:after="0" w:line="240" w:lineRule="auto"/>
              <w:jc w:val="right"/>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по ОКПО</w:t>
            </w:r>
          </w:p>
        </w:tc>
        <w:tc>
          <w:tcPr>
            <w:tcW w:w="1601"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FA07C2" w:rsidRDefault="00FA07C2" w:rsidP="00FA07C2">
            <w:pPr>
              <w:overflowPunct/>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45268875</w:t>
            </w:r>
          </w:p>
        </w:tc>
      </w:tr>
      <w:tr w:rsidR="00FA07C2" w:rsidRPr="00FA07C2" w:rsidTr="00FA07C2">
        <w:trPr>
          <w:trHeight w:val="225"/>
        </w:trPr>
        <w:tc>
          <w:tcPr>
            <w:tcW w:w="6207" w:type="dxa"/>
            <w:gridSpan w:val="4"/>
            <w:tcMar>
              <w:top w:w="0" w:type="dxa"/>
              <w:left w:w="0" w:type="dxa"/>
              <w:bottom w:w="0" w:type="dxa"/>
              <w:right w:w="0" w:type="dxa"/>
            </w:tcMar>
            <w:vAlign w:val="bottom"/>
          </w:tcPr>
          <w:p w:rsidR="00FA07C2" w:rsidRPr="00FA07C2" w:rsidRDefault="00FA07C2" w:rsidP="00FA07C2">
            <w:pPr>
              <w:overflowPunct/>
              <w:spacing w:after="0" w:line="240" w:lineRule="auto"/>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главный администратор, администратор</w:t>
            </w:r>
          </w:p>
        </w:tc>
        <w:tc>
          <w:tcPr>
            <w:tcW w:w="1495" w:type="dxa"/>
            <w:tcMar>
              <w:top w:w="0" w:type="dxa"/>
              <w:left w:w="0" w:type="dxa"/>
              <w:bottom w:w="0" w:type="dxa"/>
              <w:right w:w="0" w:type="dxa"/>
            </w:tcMar>
            <w:vAlign w:val="bottom"/>
          </w:tcPr>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FA07C2" w:rsidRPr="00FA07C2" w:rsidRDefault="00FA07C2" w:rsidP="00FA07C2">
            <w:pPr>
              <w:overflowPunct/>
              <w:spacing w:after="0" w:line="1" w:lineRule="auto"/>
              <w:jc w:val="center"/>
              <w:rPr>
                <w:rFonts w:ascii="Times New Roman" w:eastAsia="Times New Roman" w:hAnsi="Times New Roman"/>
                <w:sz w:val="18"/>
                <w:szCs w:val="18"/>
                <w:lang w:eastAsia="ru-RU"/>
              </w:rPr>
            </w:pPr>
          </w:p>
        </w:tc>
      </w:tr>
      <w:tr w:rsidR="00FA07C2" w:rsidRPr="00FA07C2" w:rsidTr="00FA07C2">
        <w:trPr>
          <w:trHeight w:val="225"/>
        </w:trPr>
        <w:tc>
          <w:tcPr>
            <w:tcW w:w="6207" w:type="dxa"/>
            <w:gridSpan w:val="4"/>
            <w:tcMar>
              <w:top w:w="0" w:type="dxa"/>
              <w:left w:w="0" w:type="dxa"/>
              <w:bottom w:w="0" w:type="dxa"/>
              <w:right w:w="0" w:type="dxa"/>
            </w:tcMar>
            <w:vAlign w:val="bottom"/>
          </w:tcPr>
          <w:p w:rsidR="00FA07C2" w:rsidRPr="00FA07C2" w:rsidRDefault="00FA07C2" w:rsidP="00FA07C2">
            <w:pPr>
              <w:overflowPunct/>
              <w:spacing w:after="0" w:line="240" w:lineRule="auto"/>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источников финансирования</w:t>
            </w:r>
          </w:p>
        </w:tc>
        <w:tc>
          <w:tcPr>
            <w:tcW w:w="1495" w:type="dxa"/>
            <w:tcMar>
              <w:top w:w="0" w:type="dxa"/>
              <w:left w:w="0" w:type="dxa"/>
              <w:bottom w:w="0" w:type="dxa"/>
              <w:right w:w="0" w:type="dxa"/>
            </w:tcMar>
            <w:vAlign w:val="bottom"/>
          </w:tcPr>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left w:val="single" w:sz="18" w:space="0" w:color="000000"/>
              <w:right w:val="single" w:sz="18" w:space="0" w:color="000000"/>
            </w:tcBorders>
            <w:tcMar>
              <w:top w:w="0" w:type="dxa"/>
              <w:left w:w="0" w:type="dxa"/>
              <w:bottom w:w="0" w:type="dxa"/>
              <w:right w:w="0" w:type="dxa"/>
            </w:tcMar>
            <w:vAlign w:val="bottom"/>
          </w:tcPr>
          <w:p w:rsidR="00FA07C2" w:rsidRPr="00FA07C2" w:rsidRDefault="00FA07C2" w:rsidP="00FA07C2">
            <w:pPr>
              <w:overflowPunct/>
              <w:spacing w:after="0" w:line="1" w:lineRule="auto"/>
              <w:jc w:val="center"/>
              <w:rPr>
                <w:rFonts w:ascii="Times New Roman" w:eastAsia="Times New Roman" w:hAnsi="Times New Roman"/>
                <w:sz w:val="18"/>
                <w:szCs w:val="18"/>
                <w:lang w:eastAsia="ru-RU"/>
              </w:rPr>
            </w:pPr>
          </w:p>
        </w:tc>
      </w:tr>
      <w:tr w:rsidR="00FA07C2" w:rsidRPr="00FA07C2" w:rsidTr="00FA07C2">
        <w:trPr>
          <w:trHeight w:val="677"/>
        </w:trPr>
        <w:tc>
          <w:tcPr>
            <w:tcW w:w="1985" w:type="dxa"/>
            <w:gridSpan w:val="2"/>
            <w:tcMar>
              <w:top w:w="0" w:type="dxa"/>
              <w:left w:w="0" w:type="dxa"/>
              <w:bottom w:w="0" w:type="dxa"/>
              <w:right w:w="0" w:type="dxa"/>
            </w:tcMar>
          </w:tcPr>
          <w:p w:rsidR="00FA07C2" w:rsidRPr="00FA07C2" w:rsidRDefault="00FA07C2" w:rsidP="00FA07C2">
            <w:pPr>
              <w:overflowPunct/>
              <w:spacing w:after="0" w:line="240" w:lineRule="auto"/>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дефицита бюджета</w:t>
            </w:r>
          </w:p>
        </w:tc>
        <w:tc>
          <w:tcPr>
            <w:tcW w:w="4222" w:type="dxa"/>
            <w:gridSpan w:val="2"/>
            <w:tcMar>
              <w:top w:w="0" w:type="dxa"/>
              <w:left w:w="0" w:type="dxa"/>
              <w:bottom w:w="0" w:type="dxa"/>
              <w:right w:w="0" w:type="dxa"/>
            </w:tcMar>
          </w:tcPr>
          <w:p w:rsidR="00FA07C2" w:rsidRPr="00FA07C2" w:rsidRDefault="00FA07C2" w:rsidP="00FA07C2">
            <w:pPr>
              <w:overflowPunct/>
              <w:spacing w:after="0" w:line="240" w:lineRule="auto"/>
              <w:rPr>
                <w:rFonts w:ascii="Times New Roman" w:eastAsia="Times New Roman" w:hAnsi="Times New Roman"/>
                <w:color w:val="000000"/>
                <w:sz w:val="18"/>
                <w:szCs w:val="18"/>
                <w:u w:val="single"/>
                <w:lang w:eastAsia="ru-RU"/>
              </w:rPr>
            </w:pPr>
            <w:r w:rsidRPr="00FA07C2">
              <w:rPr>
                <w:rFonts w:ascii="Times New Roman" w:eastAsia="Times New Roman" w:hAnsi="Times New Roman"/>
                <w:color w:val="000000"/>
                <w:sz w:val="18"/>
                <w:szCs w:val="18"/>
                <w:u w:val="single"/>
                <w:lang w:eastAsia="ru-RU"/>
              </w:rPr>
              <w:t>Министерство</w:t>
            </w:r>
            <w:r>
              <w:rPr>
                <w:rFonts w:ascii="Times New Roman" w:eastAsia="Times New Roman" w:hAnsi="Times New Roman"/>
                <w:color w:val="000000"/>
                <w:sz w:val="18"/>
                <w:szCs w:val="18"/>
                <w:u w:val="single"/>
                <w:lang w:eastAsia="ru-RU"/>
              </w:rPr>
              <w:t xml:space="preserve"> финансов</w:t>
            </w:r>
            <w:r w:rsidRPr="00FA07C2">
              <w:rPr>
                <w:rFonts w:ascii="Times New Roman" w:eastAsia="Times New Roman" w:hAnsi="Times New Roman"/>
                <w:color w:val="000000"/>
                <w:sz w:val="18"/>
                <w:szCs w:val="18"/>
                <w:u w:val="single"/>
                <w:lang w:eastAsia="ru-RU"/>
              </w:rPr>
              <w:t xml:space="preserve"> Чеченской</w:t>
            </w:r>
            <w:r>
              <w:rPr>
                <w:rFonts w:ascii="Times New Roman" w:eastAsia="Times New Roman" w:hAnsi="Times New Roman"/>
                <w:color w:val="000000"/>
                <w:sz w:val="18"/>
                <w:szCs w:val="18"/>
                <w:u w:val="single"/>
                <w:lang w:eastAsia="ru-RU"/>
              </w:rPr>
              <w:t xml:space="preserve"> </w:t>
            </w:r>
            <w:r w:rsidRPr="00FA07C2">
              <w:rPr>
                <w:rFonts w:ascii="Times New Roman" w:eastAsia="Times New Roman" w:hAnsi="Times New Roman"/>
                <w:color w:val="000000"/>
                <w:sz w:val="18"/>
                <w:szCs w:val="18"/>
                <w:u w:val="single"/>
                <w:lang w:eastAsia="ru-RU"/>
              </w:rPr>
              <w:t>Республики</w:t>
            </w:r>
          </w:p>
        </w:tc>
        <w:tc>
          <w:tcPr>
            <w:tcW w:w="1495" w:type="dxa"/>
            <w:tcMar>
              <w:top w:w="0" w:type="dxa"/>
              <w:left w:w="0" w:type="dxa"/>
              <w:bottom w:w="0" w:type="dxa"/>
              <w:right w:w="0" w:type="dxa"/>
            </w:tcMar>
            <w:vAlign w:val="bottom"/>
          </w:tcPr>
          <w:p w:rsidR="00FA07C2" w:rsidRPr="00FA07C2" w:rsidRDefault="00FA07C2" w:rsidP="00FA07C2">
            <w:pPr>
              <w:overflowPunct/>
              <w:spacing w:after="0" w:line="240" w:lineRule="auto"/>
              <w:jc w:val="right"/>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Глава по БК</w:t>
            </w:r>
          </w:p>
        </w:tc>
        <w:tc>
          <w:tcPr>
            <w:tcW w:w="1601" w:type="dxa"/>
            <w:tcBorders>
              <w:left w:val="single" w:sz="18" w:space="0" w:color="000000"/>
              <w:right w:val="single" w:sz="18" w:space="0" w:color="000000"/>
            </w:tcBorders>
            <w:tcMar>
              <w:top w:w="0" w:type="dxa"/>
              <w:left w:w="0" w:type="dxa"/>
              <w:bottom w:w="0" w:type="dxa"/>
              <w:right w:w="0" w:type="dxa"/>
            </w:tcMar>
            <w:vAlign w:val="bottom"/>
          </w:tcPr>
          <w:p w:rsidR="00FA07C2" w:rsidRPr="00FA07C2" w:rsidRDefault="00FA07C2" w:rsidP="00FA07C2">
            <w:pPr>
              <w:overflowPunct/>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300</w:t>
            </w:r>
          </w:p>
        </w:tc>
      </w:tr>
      <w:tr w:rsidR="00FA07C2" w:rsidRPr="00FA07C2" w:rsidTr="00FA07C2">
        <w:trPr>
          <w:trHeight w:val="225"/>
        </w:trPr>
        <w:tc>
          <w:tcPr>
            <w:tcW w:w="1701" w:type="dxa"/>
            <w:tcMar>
              <w:top w:w="0" w:type="dxa"/>
              <w:left w:w="0" w:type="dxa"/>
              <w:bottom w:w="0" w:type="dxa"/>
              <w:right w:w="0" w:type="dxa"/>
            </w:tcMar>
            <w:vAlign w:val="bottom"/>
          </w:tcPr>
          <w:p w:rsidR="00FA07C2" w:rsidRPr="00FA07C2" w:rsidRDefault="00FA07C2" w:rsidP="00FA07C2">
            <w:pPr>
              <w:overflowPunct/>
              <w:spacing w:after="0" w:line="240" w:lineRule="auto"/>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Наименование бюджета</w:t>
            </w:r>
          </w:p>
        </w:tc>
        <w:tc>
          <w:tcPr>
            <w:tcW w:w="4506" w:type="dxa"/>
            <w:gridSpan w:val="3"/>
            <w:vMerge w:val="restart"/>
            <w:tcMar>
              <w:top w:w="0" w:type="dxa"/>
              <w:left w:w="0" w:type="dxa"/>
              <w:bottom w:w="0" w:type="dxa"/>
              <w:right w:w="0" w:type="dxa"/>
            </w:tcMar>
            <w:vAlign w:val="bottom"/>
          </w:tcPr>
          <w:p w:rsidR="00FA07C2" w:rsidRPr="00FA07C2" w:rsidRDefault="00FA07C2" w:rsidP="00FA07C2">
            <w:pPr>
              <w:overflowPunct/>
              <w:spacing w:after="0" w:line="240" w:lineRule="auto"/>
              <w:ind w:left="-1148" w:firstLine="1148"/>
              <w:rPr>
                <w:rFonts w:ascii="Times New Roman" w:eastAsia="Times New Roman" w:hAnsi="Times New Roman"/>
                <w:color w:val="000000"/>
                <w:sz w:val="18"/>
                <w:szCs w:val="18"/>
                <w:u w:val="single"/>
                <w:lang w:eastAsia="ru-RU"/>
              </w:rPr>
            </w:pPr>
            <w:r>
              <w:rPr>
                <w:rFonts w:ascii="Times New Roman" w:eastAsia="Times New Roman" w:hAnsi="Times New Roman"/>
                <w:color w:val="000000"/>
                <w:sz w:val="18"/>
                <w:szCs w:val="18"/>
                <w:u w:val="single"/>
                <w:lang w:eastAsia="ru-RU"/>
              </w:rPr>
              <w:t>бюджет Чеченской</w:t>
            </w:r>
            <w:r w:rsidRPr="00FA07C2">
              <w:rPr>
                <w:rFonts w:ascii="Times New Roman" w:eastAsia="Times New Roman" w:hAnsi="Times New Roman"/>
                <w:color w:val="000000"/>
                <w:sz w:val="18"/>
                <w:szCs w:val="18"/>
                <w:u w:val="single"/>
                <w:lang w:eastAsia="ru-RU"/>
              </w:rPr>
              <w:t xml:space="preserve"> Республики</w:t>
            </w:r>
            <w:r w:rsidR="00723205">
              <w:rPr>
                <w:rFonts w:ascii="Times New Roman" w:eastAsia="Times New Roman" w:hAnsi="Times New Roman"/>
                <w:color w:val="000000"/>
                <w:sz w:val="18"/>
                <w:szCs w:val="18"/>
                <w:u w:val="single"/>
                <w:lang w:eastAsia="ru-RU"/>
              </w:rPr>
              <w:t>                                        </w:t>
            </w:r>
          </w:p>
        </w:tc>
        <w:tc>
          <w:tcPr>
            <w:tcW w:w="1495" w:type="dxa"/>
            <w:tcMar>
              <w:top w:w="0" w:type="dxa"/>
              <w:left w:w="0" w:type="dxa"/>
              <w:bottom w:w="0" w:type="dxa"/>
              <w:right w:w="0" w:type="dxa"/>
            </w:tcMar>
            <w:vAlign w:val="bottom"/>
          </w:tcPr>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FA07C2" w:rsidRPr="00FA07C2" w:rsidRDefault="00FA07C2" w:rsidP="00FA07C2">
            <w:pPr>
              <w:overflowPunct/>
              <w:spacing w:after="0" w:line="1" w:lineRule="auto"/>
              <w:jc w:val="center"/>
              <w:rPr>
                <w:rFonts w:ascii="Times New Roman" w:eastAsia="Times New Roman" w:hAnsi="Times New Roman"/>
                <w:sz w:val="18"/>
                <w:szCs w:val="18"/>
                <w:lang w:eastAsia="ru-RU"/>
              </w:rPr>
            </w:pPr>
          </w:p>
        </w:tc>
      </w:tr>
      <w:tr w:rsidR="00FA07C2" w:rsidRPr="00FA07C2" w:rsidTr="00FA07C2">
        <w:trPr>
          <w:trHeight w:val="209"/>
        </w:trPr>
        <w:tc>
          <w:tcPr>
            <w:tcW w:w="1701" w:type="dxa"/>
            <w:tcMar>
              <w:top w:w="0" w:type="dxa"/>
              <w:left w:w="0" w:type="dxa"/>
              <w:bottom w:w="0" w:type="dxa"/>
              <w:right w:w="0" w:type="dxa"/>
            </w:tcMar>
            <w:vAlign w:val="bottom"/>
          </w:tcPr>
          <w:p w:rsidR="00FA07C2" w:rsidRPr="00FA07C2" w:rsidRDefault="00FA07C2" w:rsidP="00FA07C2">
            <w:pPr>
              <w:overflowPunct/>
              <w:spacing w:after="0" w:line="240" w:lineRule="auto"/>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(публично-правового образования)</w:t>
            </w:r>
          </w:p>
        </w:tc>
        <w:tc>
          <w:tcPr>
            <w:tcW w:w="4506" w:type="dxa"/>
            <w:gridSpan w:val="3"/>
            <w:vMerge/>
            <w:tcMar>
              <w:top w:w="0" w:type="dxa"/>
              <w:left w:w="0" w:type="dxa"/>
              <w:bottom w:w="0" w:type="dxa"/>
              <w:right w:w="0" w:type="dxa"/>
            </w:tcMar>
            <w:vAlign w:val="bottom"/>
          </w:tcPr>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FA07C2" w:rsidRDefault="00FA07C2" w:rsidP="00FA07C2">
            <w:pPr>
              <w:overflowPunct/>
              <w:spacing w:after="0" w:line="240" w:lineRule="auto"/>
              <w:jc w:val="right"/>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по ОКТМО</w:t>
            </w:r>
          </w:p>
        </w:tc>
        <w:tc>
          <w:tcPr>
            <w:tcW w:w="1601"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601" w:type="dxa"/>
              <w:jc w:val="center"/>
              <w:tblLayout w:type="fixed"/>
              <w:tblCellMar>
                <w:left w:w="0" w:type="dxa"/>
                <w:right w:w="0" w:type="dxa"/>
              </w:tblCellMar>
              <w:tblLook w:val="01E0" w:firstRow="1" w:lastRow="1" w:firstColumn="1" w:lastColumn="1" w:noHBand="0" w:noVBand="0"/>
            </w:tblPr>
            <w:tblGrid>
              <w:gridCol w:w="1601"/>
            </w:tblGrid>
            <w:tr w:rsidR="00FA07C2" w:rsidRPr="00FA07C2" w:rsidTr="00FA07C2">
              <w:trPr>
                <w:trHeight w:val="209"/>
                <w:jc w:val="center"/>
              </w:trPr>
              <w:tc>
                <w:tcPr>
                  <w:tcW w:w="1601" w:type="dxa"/>
                  <w:tcMar>
                    <w:top w:w="0" w:type="dxa"/>
                    <w:left w:w="0" w:type="dxa"/>
                    <w:bottom w:w="0" w:type="dxa"/>
                    <w:right w:w="0" w:type="dxa"/>
                  </w:tcMar>
                </w:tcPr>
                <w:p w:rsidR="00FA07C2" w:rsidRPr="00FA07C2" w:rsidRDefault="00FA07C2" w:rsidP="00FA07C2">
                  <w:pPr>
                    <w:overflowPunct/>
                    <w:spacing w:after="0" w:line="240" w:lineRule="auto"/>
                    <w:jc w:val="center"/>
                    <w:rPr>
                      <w:rFonts w:ascii="Times New Roman" w:eastAsia="Times New Roman" w:hAnsi="Times New Roman"/>
                      <w:sz w:val="18"/>
                      <w:szCs w:val="18"/>
                      <w:lang w:eastAsia="ru-RU"/>
                    </w:rPr>
                  </w:pPr>
                  <w:r w:rsidRPr="00FA07C2">
                    <w:rPr>
                      <w:rFonts w:ascii="Times New Roman" w:eastAsia="Times New Roman" w:hAnsi="Times New Roman"/>
                      <w:color w:val="000000"/>
                      <w:sz w:val="18"/>
                      <w:szCs w:val="18"/>
                      <w:lang w:eastAsia="ru-RU"/>
                    </w:rPr>
                    <w:t>96000000</w:t>
                  </w:r>
                </w:p>
              </w:tc>
            </w:tr>
          </w:tbl>
          <w:p w:rsidR="00FA07C2" w:rsidRPr="00FA07C2" w:rsidRDefault="00FA07C2" w:rsidP="00FA07C2">
            <w:pPr>
              <w:overflowPunct/>
              <w:spacing w:after="0" w:line="1" w:lineRule="auto"/>
              <w:rPr>
                <w:rFonts w:ascii="Times New Roman" w:eastAsia="Times New Roman" w:hAnsi="Times New Roman"/>
                <w:sz w:val="18"/>
                <w:szCs w:val="18"/>
                <w:lang w:eastAsia="ru-RU"/>
              </w:rPr>
            </w:pPr>
          </w:p>
        </w:tc>
      </w:tr>
      <w:tr w:rsidR="00FA07C2" w:rsidRPr="00FA07C2" w:rsidTr="00FA07C2">
        <w:trPr>
          <w:trHeight w:val="143"/>
          <w:hidden/>
        </w:trPr>
        <w:tc>
          <w:tcPr>
            <w:tcW w:w="6207" w:type="dxa"/>
            <w:gridSpan w:val="4"/>
            <w:tcMar>
              <w:top w:w="0" w:type="dxa"/>
              <w:left w:w="0" w:type="dxa"/>
              <w:bottom w:w="0" w:type="dxa"/>
              <w:right w:w="0" w:type="dxa"/>
            </w:tcMar>
            <w:vAlign w:val="bottom"/>
          </w:tcPr>
          <w:p w:rsidR="00FA07C2" w:rsidRPr="00FA07C2" w:rsidRDefault="00FA07C2" w:rsidP="00FA07C2">
            <w:pPr>
              <w:overflowPunct/>
              <w:spacing w:after="0" w:line="240" w:lineRule="auto"/>
              <w:rPr>
                <w:rFonts w:ascii="Times New Roman" w:eastAsia="Times New Roman" w:hAnsi="Times New Roman"/>
                <w:vanish/>
                <w:sz w:val="18"/>
                <w:szCs w:val="18"/>
                <w:lang w:eastAsia="ru-RU"/>
              </w:rPr>
            </w:pPr>
          </w:p>
          <w:tbl>
            <w:tblPr>
              <w:tblOverlap w:val="never"/>
              <w:tblW w:w="6618" w:type="dxa"/>
              <w:tblLayout w:type="fixed"/>
              <w:tblCellMar>
                <w:left w:w="0" w:type="dxa"/>
                <w:right w:w="0" w:type="dxa"/>
              </w:tblCellMar>
              <w:tblLook w:val="01E0" w:firstRow="1" w:lastRow="1" w:firstColumn="1" w:lastColumn="1" w:noHBand="0" w:noVBand="0"/>
            </w:tblPr>
            <w:tblGrid>
              <w:gridCol w:w="6618"/>
            </w:tblGrid>
            <w:tr w:rsidR="00FA07C2" w:rsidRPr="00FA07C2" w:rsidTr="00FA07C2">
              <w:trPr>
                <w:trHeight w:val="209"/>
              </w:trPr>
              <w:tc>
                <w:tcPr>
                  <w:tcW w:w="6618" w:type="dxa"/>
                  <w:tcMar>
                    <w:top w:w="0" w:type="dxa"/>
                    <w:left w:w="0" w:type="dxa"/>
                    <w:bottom w:w="0" w:type="dxa"/>
                    <w:right w:w="0" w:type="dxa"/>
                  </w:tcMar>
                </w:tcPr>
                <w:p w:rsidR="00FA07C2" w:rsidRPr="00FA07C2" w:rsidRDefault="00FA07C2" w:rsidP="00FA07C2">
                  <w:pPr>
                    <w:overflowPunct/>
                    <w:spacing w:after="0" w:line="240" w:lineRule="auto"/>
                    <w:rPr>
                      <w:rFonts w:ascii="Times New Roman" w:eastAsia="Times New Roman" w:hAnsi="Times New Roman"/>
                      <w:sz w:val="18"/>
                      <w:szCs w:val="18"/>
                      <w:lang w:eastAsia="ru-RU"/>
                    </w:rPr>
                  </w:pPr>
                  <w:r w:rsidRPr="00FA07C2">
                    <w:rPr>
                      <w:rFonts w:ascii="Times New Roman" w:eastAsia="Times New Roman" w:hAnsi="Times New Roman"/>
                      <w:color w:val="000000"/>
                      <w:sz w:val="18"/>
                      <w:szCs w:val="18"/>
                      <w:lang w:eastAsia="ru-RU"/>
                    </w:rPr>
                    <w:t>Периодичность: месячная, квартальная, годовая</w:t>
                  </w:r>
                </w:p>
              </w:tc>
            </w:tr>
          </w:tbl>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FA07C2" w:rsidRDefault="00FA07C2" w:rsidP="00FA07C2">
            <w:pPr>
              <w:overflowPunct/>
              <w:spacing w:after="0" w:line="1" w:lineRule="auto"/>
              <w:jc w:val="center"/>
              <w:rPr>
                <w:rFonts w:ascii="Times New Roman" w:eastAsia="Times New Roman" w:hAnsi="Times New Roman"/>
                <w:sz w:val="18"/>
                <w:szCs w:val="18"/>
                <w:lang w:eastAsia="ru-RU"/>
              </w:rPr>
            </w:pPr>
          </w:p>
        </w:tc>
      </w:tr>
      <w:tr w:rsidR="00FA07C2" w:rsidRPr="00FA07C2" w:rsidTr="00FA07C2">
        <w:trPr>
          <w:trHeight w:val="143"/>
          <w:hidden/>
        </w:trPr>
        <w:tc>
          <w:tcPr>
            <w:tcW w:w="6207" w:type="dxa"/>
            <w:gridSpan w:val="4"/>
            <w:tcMar>
              <w:top w:w="0" w:type="dxa"/>
              <w:left w:w="0" w:type="dxa"/>
              <w:bottom w:w="0" w:type="dxa"/>
              <w:right w:w="0" w:type="dxa"/>
            </w:tcMar>
            <w:vAlign w:val="bottom"/>
          </w:tcPr>
          <w:p w:rsidR="00FA07C2" w:rsidRPr="00FA07C2" w:rsidRDefault="00FA07C2" w:rsidP="00FA07C2">
            <w:pPr>
              <w:overflowPunct/>
              <w:spacing w:after="0" w:line="240" w:lineRule="auto"/>
              <w:rPr>
                <w:rFonts w:ascii="Times New Roman" w:eastAsia="Times New Roman" w:hAnsi="Times New Roman"/>
                <w:vanish/>
                <w:sz w:val="18"/>
                <w:szCs w:val="18"/>
                <w:lang w:eastAsia="ru-RU"/>
              </w:rPr>
            </w:pPr>
          </w:p>
          <w:tbl>
            <w:tblPr>
              <w:tblOverlap w:val="never"/>
              <w:tblW w:w="6618" w:type="dxa"/>
              <w:tblLayout w:type="fixed"/>
              <w:tblCellMar>
                <w:left w:w="0" w:type="dxa"/>
                <w:right w:w="0" w:type="dxa"/>
              </w:tblCellMar>
              <w:tblLook w:val="01E0" w:firstRow="1" w:lastRow="1" w:firstColumn="1" w:lastColumn="1" w:noHBand="0" w:noVBand="0"/>
            </w:tblPr>
            <w:tblGrid>
              <w:gridCol w:w="6618"/>
            </w:tblGrid>
            <w:tr w:rsidR="00FA07C2" w:rsidRPr="00FA07C2" w:rsidTr="00FA07C2">
              <w:trPr>
                <w:trHeight w:val="209"/>
              </w:trPr>
              <w:tc>
                <w:tcPr>
                  <w:tcW w:w="6618" w:type="dxa"/>
                  <w:tcMar>
                    <w:top w:w="0" w:type="dxa"/>
                    <w:left w:w="0" w:type="dxa"/>
                    <w:bottom w:w="0" w:type="dxa"/>
                    <w:right w:w="0" w:type="dxa"/>
                  </w:tcMar>
                </w:tcPr>
                <w:p w:rsidR="00FA07C2" w:rsidRPr="00FA07C2" w:rsidRDefault="00FA07C2" w:rsidP="00FA07C2">
                  <w:pPr>
                    <w:overflowPunct/>
                    <w:spacing w:after="0" w:line="240" w:lineRule="auto"/>
                    <w:rPr>
                      <w:rFonts w:ascii="Times New Roman" w:eastAsia="Times New Roman" w:hAnsi="Times New Roman"/>
                      <w:sz w:val="18"/>
                      <w:szCs w:val="18"/>
                      <w:lang w:eastAsia="ru-RU"/>
                    </w:rPr>
                  </w:pPr>
                  <w:r w:rsidRPr="00FA07C2">
                    <w:rPr>
                      <w:rFonts w:ascii="Times New Roman" w:eastAsia="Times New Roman" w:hAnsi="Times New Roman"/>
                      <w:color w:val="000000"/>
                      <w:sz w:val="18"/>
                      <w:szCs w:val="18"/>
                      <w:lang w:eastAsia="ru-RU"/>
                    </w:rPr>
                    <w:t>Единица измерения: руб.</w:t>
                  </w:r>
                </w:p>
              </w:tc>
            </w:tr>
          </w:tbl>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FA07C2" w:rsidRDefault="00FA07C2" w:rsidP="00FA07C2">
            <w:pPr>
              <w:overflowPunct/>
              <w:spacing w:after="0" w:line="240" w:lineRule="auto"/>
              <w:jc w:val="right"/>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по ОКЕИ</w:t>
            </w:r>
          </w:p>
        </w:tc>
        <w:tc>
          <w:tcPr>
            <w:tcW w:w="1601" w:type="dxa"/>
            <w:tcBorders>
              <w:top w:val="single" w:sz="6" w:space="0" w:color="000000"/>
              <w:left w:val="single" w:sz="18" w:space="0" w:color="000000"/>
              <w:bottom w:val="single" w:sz="18" w:space="0" w:color="000000"/>
              <w:right w:val="single" w:sz="18" w:space="0" w:color="000000"/>
            </w:tcBorders>
            <w:tcMar>
              <w:top w:w="0" w:type="dxa"/>
              <w:left w:w="0" w:type="dxa"/>
              <w:bottom w:w="0" w:type="dxa"/>
              <w:right w:w="0" w:type="dxa"/>
            </w:tcMar>
            <w:vAlign w:val="bottom"/>
          </w:tcPr>
          <w:p w:rsidR="00FA07C2" w:rsidRPr="00FA07C2" w:rsidRDefault="00FA07C2" w:rsidP="00FA07C2">
            <w:pPr>
              <w:overflowPunct/>
              <w:spacing w:after="0" w:line="240" w:lineRule="auto"/>
              <w:jc w:val="center"/>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383</w:t>
            </w:r>
          </w:p>
        </w:tc>
      </w:tr>
    </w:tbl>
    <w:p w:rsidR="00824AC3" w:rsidRDefault="00824AC3"/>
    <w:p w:rsidR="00824AC3" w:rsidRPr="008541C3" w:rsidRDefault="00F3224A">
      <w:pPr>
        <w:rPr>
          <w:rFonts w:ascii="Times New Roman" w:hAnsi="Times New Roman"/>
          <w:b/>
          <w:sz w:val="28"/>
          <w:szCs w:val="28"/>
        </w:rPr>
      </w:pPr>
      <w:r w:rsidRPr="008541C3">
        <w:rPr>
          <w:rFonts w:ascii="Times New Roman" w:hAnsi="Times New Roman"/>
          <w:b/>
          <w:sz w:val="28"/>
          <w:szCs w:val="28"/>
        </w:rPr>
        <w:t>Раздел 1. Организационная структура субъекта бюджетной отчетности</w:t>
      </w:r>
    </w:p>
    <w:p w:rsidR="005D7593" w:rsidRPr="006E0605" w:rsidRDefault="00444ECD" w:rsidP="005D7593">
      <w:pPr>
        <w:ind w:firstLine="708"/>
        <w:jc w:val="both"/>
        <w:rPr>
          <w:rFonts w:ascii="Times New Roman" w:hAnsi="Times New Roman"/>
          <w:sz w:val="28"/>
          <w:szCs w:val="28"/>
        </w:rPr>
      </w:pPr>
      <w:r w:rsidRPr="008541C3">
        <w:rPr>
          <w:rFonts w:ascii="Times New Roman" w:hAnsi="Times New Roman"/>
          <w:sz w:val="28"/>
          <w:szCs w:val="28"/>
        </w:rPr>
        <w:t>Республиканский бюджет на 2020 год утвержден Законом Чеченской Республики от 16 декабря 2019 г. № 61-РЗ «О республиканском бюджете на 2020 год и на плановый период 2021 и 2022 годов»</w:t>
      </w:r>
      <w:r w:rsidR="005D7593" w:rsidRPr="008541C3">
        <w:rPr>
          <w:rFonts w:ascii="Times New Roman" w:hAnsi="Times New Roman"/>
          <w:sz w:val="28"/>
          <w:szCs w:val="28"/>
        </w:rPr>
        <w:t xml:space="preserve"> (далее – Закон о республиканском бюджете)</w:t>
      </w:r>
      <w:r w:rsidR="005D7593" w:rsidRPr="006E0605">
        <w:rPr>
          <w:rFonts w:ascii="Times New Roman" w:hAnsi="Times New Roman"/>
          <w:sz w:val="28"/>
          <w:szCs w:val="28"/>
        </w:rPr>
        <w:t xml:space="preserve"> </w:t>
      </w:r>
    </w:p>
    <w:p w:rsidR="005D7593" w:rsidRPr="006E0605" w:rsidRDefault="00444ECD" w:rsidP="005D7593">
      <w:pPr>
        <w:ind w:firstLine="708"/>
        <w:jc w:val="both"/>
        <w:rPr>
          <w:rFonts w:ascii="Times New Roman" w:hAnsi="Times New Roman"/>
          <w:sz w:val="28"/>
          <w:szCs w:val="28"/>
        </w:rPr>
      </w:pPr>
      <w:r w:rsidRPr="006E0605">
        <w:rPr>
          <w:rFonts w:ascii="Times New Roman" w:hAnsi="Times New Roman"/>
          <w:sz w:val="28"/>
          <w:szCs w:val="28"/>
        </w:rPr>
        <w:t>В течение отчетного периода в Закон о республиканском бюджете вносились изменения 2 раза – Законами Чеченской Республики от 28 февраля 2020 г. № 12-РЗ; от 28 сентября 2020 г. № 52-РЗ</w:t>
      </w:r>
      <w:r w:rsidR="009B3B94" w:rsidRPr="006E0605">
        <w:rPr>
          <w:rFonts w:ascii="Times New Roman" w:hAnsi="Times New Roman"/>
          <w:sz w:val="28"/>
          <w:szCs w:val="28"/>
        </w:rPr>
        <w:t>.</w:t>
      </w:r>
    </w:p>
    <w:p w:rsidR="005D7593" w:rsidRPr="006E0605" w:rsidRDefault="009B3B94" w:rsidP="005D7593">
      <w:pPr>
        <w:ind w:firstLine="708"/>
        <w:jc w:val="both"/>
        <w:rPr>
          <w:rFonts w:ascii="Times New Roman" w:hAnsi="Times New Roman"/>
          <w:sz w:val="28"/>
          <w:szCs w:val="28"/>
        </w:rPr>
      </w:pPr>
      <w:r w:rsidRPr="006E0605">
        <w:rPr>
          <w:rFonts w:ascii="Times New Roman" w:hAnsi="Times New Roman"/>
          <w:sz w:val="28"/>
          <w:szCs w:val="28"/>
        </w:rPr>
        <w:t xml:space="preserve">В связи с высоким уровнем дефицита республиканского бюджета Чеченской Республики исполнение бюджета Чеченской Республики за отчетный период осуществлялось с учетом </w:t>
      </w:r>
      <w:proofErr w:type="spellStart"/>
      <w:r w:rsidRPr="006E0605">
        <w:rPr>
          <w:rFonts w:ascii="Times New Roman" w:hAnsi="Times New Roman"/>
          <w:sz w:val="28"/>
          <w:szCs w:val="28"/>
        </w:rPr>
        <w:t>приоритизации</w:t>
      </w:r>
      <w:proofErr w:type="spellEnd"/>
      <w:r w:rsidRPr="006E0605">
        <w:rPr>
          <w:rFonts w:ascii="Times New Roman" w:hAnsi="Times New Roman"/>
          <w:sz w:val="28"/>
          <w:szCs w:val="28"/>
        </w:rPr>
        <w:t xml:space="preserve"> расходов в соответствии с Перечнем расходов, подлежащих первоочередному финансированию, утвержденного Министерством финансов Российской Федерации и Правительством Чеченской Республики.</w:t>
      </w:r>
    </w:p>
    <w:p w:rsidR="005D7593" w:rsidRPr="006E0605" w:rsidRDefault="009B3B94" w:rsidP="005D7593">
      <w:pPr>
        <w:ind w:firstLine="708"/>
        <w:jc w:val="both"/>
        <w:rPr>
          <w:rFonts w:ascii="Times New Roman" w:hAnsi="Times New Roman"/>
          <w:sz w:val="28"/>
          <w:szCs w:val="28"/>
        </w:rPr>
      </w:pPr>
      <w:r w:rsidRPr="006E0605">
        <w:rPr>
          <w:rFonts w:ascii="Times New Roman" w:hAnsi="Times New Roman"/>
          <w:sz w:val="28"/>
          <w:szCs w:val="28"/>
        </w:rPr>
        <w:t>По целевой направленности исполняемых расходных обязательств в 2020 году бюджет Чеченской Республики на 2020 год является социально-ориентированным.</w:t>
      </w:r>
    </w:p>
    <w:p w:rsidR="005D7593" w:rsidRPr="005D7593" w:rsidRDefault="005D7593" w:rsidP="005D7593">
      <w:pPr>
        <w:jc w:val="both"/>
        <w:rPr>
          <w:rFonts w:ascii="Times New Roman" w:hAnsi="Times New Roman"/>
          <w:sz w:val="28"/>
          <w:szCs w:val="28"/>
        </w:rPr>
      </w:pPr>
      <w:r w:rsidRPr="006E0605">
        <w:rPr>
          <w:rFonts w:ascii="Times New Roman" w:hAnsi="Times New Roman"/>
          <w:sz w:val="28"/>
          <w:szCs w:val="28"/>
        </w:rPr>
        <w:t xml:space="preserve">         </w:t>
      </w:r>
      <w:r w:rsidR="0017549F" w:rsidRPr="006E0605">
        <w:rPr>
          <w:rFonts w:ascii="Times New Roman" w:hAnsi="Times New Roman"/>
          <w:sz w:val="28"/>
          <w:szCs w:val="28"/>
        </w:rPr>
        <w:t xml:space="preserve">Всего в отчетном периоде за счет средств республиканского бюджета осуществлялось финансовое обеспечение </w:t>
      </w:r>
      <w:r w:rsidR="0017549F" w:rsidRPr="002B398F">
        <w:rPr>
          <w:rFonts w:ascii="Times New Roman" w:hAnsi="Times New Roman"/>
          <w:sz w:val="28"/>
          <w:szCs w:val="28"/>
        </w:rPr>
        <w:t xml:space="preserve">деятельности </w:t>
      </w:r>
      <w:r w:rsidR="002B398F" w:rsidRPr="002B398F">
        <w:rPr>
          <w:rFonts w:ascii="Times New Roman" w:hAnsi="Times New Roman"/>
          <w:sz w:val="28"/>
          <w:szCs w:val="28"/>
        </w:rPr>
        <w:t>468</w:t>
      </w:r>
      <w:r w:rsidR="0017549F" w:rsidRPr="002B398F">
        <w:rPr>
          <w:rFonts w:ascii="Times New Roman" w:hAnsi="Times New Roman"/>
          <w:sz w:val="28"/>
          <w:szCs w:val="28"/>
        </w:rPr>
        <w:t xml:space="preserve"> получателей бюджетных средств, из них: органы государственной власти - </w:t>
      </w:r>
      <w:r w:rsidR="002B398F" w:rsidRPr="002B398F">
        <w:rPr>
          <w:rFonts w:ascii="Times New Roman" w:hAnsi="Times New Roman"/>
          <w:sz w:val="28"/>
          <w:szCs w:val="28"/>
        </w:rPr>
        <w:t>42</w:t>
      </w:r>
      <w:r w:rsidR="0017549F" w:rsidRPr="002B398F">
        <w:rPr>
          <w:rFonts w:ascii="Times New Roman" w:hAnsi="Times New Roman"/>
          <w:sz w:val="28"/>
          <w:szCs w:val="28"/>
        </w:rPr>
        <w:t xml:space="preserve">, казенные учреждения - </w:t>
      </w:r>
      <w:r w:rsidR="002B398F" w:rsidRPr="002B398F">
        <w:rPr>
          <w:rFonts w:ascii="Times New Roman" w:hAnsi="Times New Roman"/>
          <w:sz w:val="28"/>
          <w:szCs w:val="28"/>
        </w:rPr>
        <w:t>89</w:t>
      </w:r>
      <w:r w:rsidR="0017549F" w:rsidRPr="002B398F">
        <w:rPr>
          <w:rFonts w:ascii="Times New Roman" w:hAnsi="Times New Roman"/>
          <w:sz w:val="28"/>
          <w:szCs w:val="28"/>
        </w:rPr>
        <w:t xml:space="preserve">, бюджетные учреждения - </w:t>
      </w:r>
      <w:r w:rsidR="002B398F" w:rsidRPr="002B398F">
        <w:rPr>
          <w:rFonts w:ascii="Times New Roman" w:hAnsi="Times New Roman"/>
          <w:sz w:val="28"/>
          <w:szCs w:val="28"/>
        </w:rPr>
        <w:t>306</w:t>
      </w:r>
      <w:r w:rsidR="0017549F" w:rsidRPr="002B398F">
        <w:rPr>
          <w:rFonts w:ascii="Times New Roman" w:hAnsi="Times New Roman"/>
          <w:sz w:val="28"/>
          <w:szCs w:val="28"/>
        </w:rPr>
        <w:t xml:space="preserve"> и автономные учреждения - </w:t>
      </w:r>
      <w:r w:rsidR="002B398F" w:rsidRPr="002B398F">
        <w:rPr>
          <w:rFonts w:ascii="Times New Roman" w:hAnsi="Times New Roman"/>
          <w:sz w:val="28"/>
          <w:szCs w:val="28"/>
        </w:rPr>
        <w:t>31</w:t>
      </w:r>
      <w:r w:rsidR="0017549F" w:rsidRPr="002B398F">
        <w:rPr>
          <w:rFonts w:ascii="Times New Roman" w:hAnsi="Times New Roman"/>
          <w:sz w:val="28"/>
          <w:szCs w:val="28"/>
        </w:rPr>
        <w:t>.</w:t>
      </w:r>
    </w:p>
    <w:p w:rsidR="00824AC3" w:rsidRPr="009B6ED3" w:rsidRDefault="00F3224A" w:rsidP="0014639C">
      <w:pPr>
        <w:ind w:firstLine="708"/>
        <w:jc w:val="both"/>
        <w:rPr>
          <w:rFonts w:ascii="Times New Roman" w:hAnsi="Times New Roman"/>
          <w:sz w:val="28"/>
          <w:szCs w:val="28"/>
        </w:rPr>
      </w:pPr>
      <w:r w:rsidRPr="00417D4F">
        <w:rPr>
          <w:rFonts w:ascii="Times New Roman" w:hAnsi="Times New Roman"/>
          <w:sz w:val="28"/>
          <w:szCs w:val="28"/>
        </w:rPr>
        <w:t xml:space="preserve">В соответствии с требованиями статьи 130 Бюджетного кодекса Российской Федерации организация исполнения бюджета республиканского бюджета осуществлялась с открытием и ведением лицевых счетов главным </w:t>
      </w:r>
      <w:r w:rsidRPr="00417D4F">
        <w:rPr>
          <w:rFonts w:ascii="Times New Roman" w:hAnsi="Times New Roman"/>
          <w:sz w:val="28"/>
          <w:szCs w:val="28"/>
        </w:rPr>
        <w:lastRenderedPageBreak/>
        <w:t>распорядителям, распорядителям, получателям средств и главным администраторам (администраторам) источников финансирования дефицита в органах Федерального казначейства.</w:t>
      </w:r>
    </w:p>
    <w:p w:rsidR="00824AC3" w:rsidRPr="009B6ED3" w:rsidRDefault="00F3224A">
      <w:pPr>
        <w:tabs>
          <w:tab w:val="left" w:pos="1950"/>
        </w:tabs>
        <w:ind w:firstLine="708"/>
        <w:jc w:val="both"/>
        <w:rPr>
          <w:rFonts w:ascii="Times New Roman" w:hAnsi="Times New Roman"/>
          <w:b/>
          <w:sz w:val="28"/>
          <w:szCs w:val="28"/>
        </w:rPr>
      </w:pPr>
      <w:r w:rsidRPr="009B6ED3">
        <w:rPr>
          <w:rFonts w:ascii="Times New Roman" w:hAnsi="Times New Roman"/>
          <w:b/>
          <w:sz w:val="28"/>
          <w:szCs w:val="28"/>
        </w:rPr>
        <w:t>Раздел 2.  Результаты деятельности субъекта бюджетной отчетности</w:t>
      </w:r>
    </w:p>
    <w:p w:rsidR="005D7593" w:rsidRPr="006E0605" w:rsidRDefault="00007205" w:rsidP="005D7593">
      <w:pPr>
        <w:ind w:firstLine="708"/>
        <w:jc w:val="both"/>
        <w:rPr>
          <w:rFonts w:ascii="Times New Roman" w:hAnsi="Times New Roman"/>
          <w:sz w:val="28"/>
          <w:szCs w:val="28"/>
        </w:rPr>
      </w:pPr>
      <w:r w:rsidRPr="006E0605">
        <w:rPr>
          <w:rFonts w:ascii="Times New Roman" w:hAnsi="Times New Roman"/>
          <w:sz w:val="28"/>
          <w:szCs w:val="28"/>
        </w:rPr>
        <w:t xml:space="preserve">В отчетном периоде, как и в ряде последних лет, так как Чеченская Республика относится к числу субъектов Российской Федерации, в отношении которых применяются предусмотренными бюджетным законодательством Российской Федерации ограничительные меры, исполнение бюджета Чеченской Республики осуществлялось с учетом исполнения обязательств, установленных Соглашением от 31 января 2020 года № 01-01-06/06-61 (далее – Соглашение), заключенным между Минфином России и Правительством Чеченской Республики «О мерах по социально-экономическому развитию и оздоровлению государственных финансов Чеченской Республики» и осуществлением ряда ограничений, установленных Бюджетным кодексом Российской Федерации в отношении к субъектам Российской Федерации с высоким уровнем </w:t>
      </w:r>
      <w:proofErr w:type="spellStart"/>
      <w:r w:rsidRPr="006E0605">
        <w:rPr>
          <w:rFonts w:ascii="Times New Roman" w:hAnsi="Times New Roman"/>
          <w:sz w:val="28"/>
          <w:szCs w:val="28"/>
        </w:rPr>
        <w:t>дотационности</w:t>
      </w:r>
      <w:proofErr w:type="spellEnd"/>
      <w:r w:rsidRPr="006E0605">
        <w:rPr>
          <w:rFonts w:ascii="Times New Roman" w:hAnsi="Times New Roman"/>
          <w:sz w:val="28"/>
          <w:szCs w:val="28"/>
        </w:rPr>
        <w:t xml:space="preserve"> из федерального бюджета.</w:t>
      </w:r>
    </w:p>
    <w:p w:rsidR="005D7593" w:rsidRPr="006E0605" w:rsidRDefault="00007205" w:rsidP="005D7593">
      <w:pPr>
        <w:ind w:firstLine="708"/>
        <w:jc w:val="both"/>
        <w:rPr>
          <w:rFonts w:ascii="Times New Roman" w:hAnsi="Times New Roman"/>
          <w:sz w:val="28"/>
          <w:szCs w:val="28"/>
        </w:rPr>
      </w:pPr>
      <w:r w:rsidRPr="006E0605">
        <w:rPr>
          <w:rFonts w:ascii="Times New Roman" w:hAnsi="Times New Roman"/>
          <w:sz w:val="28"/>
          <w:szCs w:val="28"/>
        </w:rPr>
        <w:t xml:space="preserve">В рамках исполнения обязательств, установленных Соглашением, в отчетном периоде Правительством Чеченской Республики реализовывались меры, направленные на снижение уровня </w:t>
      </w:r>
      <w:proofErr w:type="spellStart"/>
      <w:r w:rsidRPr="006E0605">
        <w:rPr>
          <w:rFonts w:ascii="Times New Roman" w:hAnsi="Times New Roman"/>
          <w:sz w:val="28"/>
          <w:szCs w:val="28"/>
        </w:rPr>
        <w:t>дотационности</w:t>
      </w:r>
      <w:proofErr w:type="spellEnd"/>
      <w:r w:rsidRPr="006E0605">
        <w:rPr>
          <w:rFonts w:ascii="Times New Roman" w:hAnsi="Times New Roman"/>
          <w:sz w:val="28"/>
          <w:szCs w:val="28"/>
        </w:rPr>
        <w:t xml:space="preserve"> </w:t>
      </w:r>
      <w:r w:rsidR="00723205" w:rsidRPr="00723205">
        <w:rPr>
          <w:rFonts w:ascii="Times New Roman" w:hAnsi="Times New Roman"/>
          <w:sz w:val="28"/>
          <w:szCs w:val="28"/>
        </w:rPr>
        <w:t xml:space="preserve">и увеличению налоговых и неналоговых доходов </w:t>
      </w:r>
      <w:r w:rsidRPr="006E0605">
        <w:rPr>
          <w:rFonts w:ascii="Times New Roman" w:hAnsi="Times New Roman"/>
          <w:sz w:val="28"/>
          <w:szCs w:val="28"/>
        </w:rPr>
        <w:t>бюджета Чеченской Республики, в том числе обязательства по реализации Программы оздоровления государственных финансов Чеченской Республики на 2018-2024 годы, утвержденной распоряжением Правительства Чеченской Республики от 30 марта 2018 года № 80-р.</w:t>
      </w:r>
    </w:p>
    <w:p w:rsidR="00007205" w:rsidRPr="006E0605" w:rsidRDefault="00007205" w:rsidP="00007205">
      <w:pPr>
        <w:ind w:firstLine="708"/>
        <w:jc w:val="both"/>
        <w:rPr>
          <w:rFonts w:ascii="Times New Roman" w:hAnsi="Times New Roman"/>
          <w:sz w:val="28"/>
          <w:szCs w:val="28"/>
        </w:rPr>
      </w:pPr>
      <w:r w:rsidRPr="006E0605">
        <w:rPr>
          <w:rFonts w:ascii="Times New Roman" w:hAnsi="Times New Roman"/>
          <w:sz w:val="28"/>
          <w:szCs w:val="28"/>
        </w:rPr>
        <w:t>В результате реализации вышеуказанных мер, объем дефицита республиканского бюджета на 2020 год от первоначального объема в размере                       7 974 152,7 тыс. рублей сокращен на 447 612,2 тыс. рублей и составил 7 526 540,5 тыс. рублей.</w:t>
      </w:r>
    </w:p>
    <w:p w:rsidR="005D7593" w:rsidRPr="006E0605" w:rsidRDefault="00007205" w:rsidP="00007205">
      <w:pPr>
        <w:ind w:firstLine="708"/>
        <w:jc w:val="both"/>
        <w:rPr>
          <w:rFonts w:ascii="Times New Roman" w:hAnsi="Times New Roman"/>
          <w:sz w:val="28"/>
          <w:szCs w:val="28"/>
        </w:rPr>
      </w:pPr>
      <w:r w:rsidRPr="006E0605">
        <w:rPr>
          <w:rFonts w:ascii="Times New Roman" w:hAnsi="Times New Roman"/>
          <w:sz w:val="28"/>
          <w:szCs w:val="28"/>
        </w:rPr>
        <w:t>В рамках исполнения обязательств, установленных Соглашением, Правительством Чеченской Республики обеспечено безусловное исполнение указов Президента Российской Федерации от 7 мая 2012 года в области совершенствования государственной социальной политики, в частности, в полном объеме обеспечено исполнение мероприятий по доведению заработной платы отдельных категорий работников бюджетной сферы до критериев, установленных «дорожными картами» в соответствующих отраслях социально-культурной сферы, а также обеспечено финансовое обеспечение в полном объеме мероприятий, связанных с исполнением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p>
    <w:p w:rsidR="004C38CB" w:rsidRPr="006E0605" w:rsidRDefault="00444ECD" w:rsidP="004C38CB">
      <w:pPr>
        <w:ind w:firstLine="708"/>
        <w:jc w:val="both"/>
        <w:rPr>
          <w:rFonts w:ascii="Times New Roman" w:hAnsi="Times New Roman"/>
          <w:sz w:val="28"/>
          <w:szCs w:val="28"/>
        </w:rPr>
      </w:pPr>
      <w:r w:rsidRPr="006E0605">
        <w:rPr>
          <w:rFonts w:ascii="Times New Roman" w:hAnsi="Times New Roman"/>
          <w:sz w:val="28"/>
          <w:szCs w:val="28"/>
        </w:rPr>
        <w:lastRenderedPageBreak/>
        <w:t xml:space="preserve">Утвержденный объем бюджетных назначений по доходам бюджета Чеченской Республики на 2020 год составил </w:t>
      </w:r>
      <w:r w:rsidR="00CF5098">
        <w:rPr>
          <w:rFonts w:ascii="Times New Roman" w:hAnsi="Times New Roman"/>
          <w:sz w:val="28"/>
          <w:szCs w:val="28"/>
        </w:rPr>
        <w:t>121 561 536</w:t>
      </w:r>
      <w:r w:rsidRPr="006E0605">
        <w:rPr>
          <w:rFonts w:ascii="Times New Roman" w:hAnsi="Times New Roman"/>
          <w:sz w:val="28"/>
          <w:szCs w:val="28"/>
        </w:rPr>
        <w:t>,</w:t>
      </w:r>
      <w:r w:rsidR="00CF5098">
        <w:rPr>
          <w:rFonts w:ascii="Times New Roman" w:hAnsi="Times New Roman"/>
          <w:sz w:val="28"/>
          <w:szCs w:val="28"/>
        </w:rPr>
        <w:t>83</w:t>
      </w:r>
      <w:r w:rsidRPr="006E0605">
        <w:rPr>
          <w:rFonts w:ascii="Times New Roman" w:hAnsi="Times New Roman"/>
          <w:sz w:val="28"/>
          <w:szCs w:val="28"/>
        </w:rPr>
        <w:t xml:space="preserve"> тыс. рублей, в том числе налоговые и неналоговые доходы </w:t>
      </w:r>
      <w:r w:rsidR="00CF5098">
        <w:rPr>
          <w:rFonts w:ascii="Times New Roman" w:hAnsi="Times New Roman"/>
          <w:sz w:val="28"/>
          <w:szCs w:val="28"/>
        </w:rPr>
        <w:t>14 270 897,79</w:t>
      </w:r>
      <w:r w:rsidRPr="006E0605">
        <w:rPr>
          <w:rFonts w:ascii="Times New Roman" w:hAnsi="Times New Roman"/>
          <w:sz w:val="28"/>
          <w:szCs w:val="28"/>
        </w:rPr>
        <w:t xml:space="preserve"> тыс. рублей, межбюджетные трансферты из других бюджетов бюджетной системы Российской Федерации </w:t>
      </w:r>
      <w:r w:rsidR="00CF5098">
        <w:rPr>
          <w:rFonts w:ascii="Times New Roman" w:hAnsi="Times New Roman"/>
          <w:sz w:val="28"/>
          <w:szCs w:val="28"/>
        </w:rPr>
        <w:t>107 290 639,04</w:t>
      </w:r>
      <w:r w:rsidRPr="006E0605">
        <w:rPr>
          <w:rFonts w:ascii="Times New Roman" w:hAnsi="Times New Roman"/>
          <w:sz w:val="28"/>
          <w:szCs w:val="28"/>
        </w:rPr>
        <w:t xml:space="preserve"> тыс. рублей.</w:t>
      </w:r>
    </w:p>
    <w:p w:rsidR="004C38CB" w:rsidRPr="006E0605" w:rsidRDefault="00444ECD" w:rsidP="004C38CB">
      <w:pPr>
        <w:ind w:firstLine="708"/>
        <w:jc w:val="both"/>
        <w:rPr>
          <w:rFonts w:ascii="Times New Roman" w:hAnsi="Times New Roman"/>
          <w:sz w:val="28"/>
          <w:szCs w:val="28"/>
        </w:rPr>
      </w:pPr>
      <w:r w:rsidRPr="006E0605">
        <w:rPr>
          <w:rFonts w:ascii="Times New Roman" w:hAnsi="Times New Roman"/>
          <w:sz w:val="28"/>
          <w:szCs w:val="28"/>
        </w:rPr>
        <w:t>Утвержденные годовые бюджетные назначения бюджета Чеченской Республики на 1 января 202</w:t>
      </w:r>
      <w:r w:rsidR="00723205">
        <w:rPr>
          <w:rFonts w:ascii="Times New Roman" w:hAnsi="Times New Roman"/>
          <w:sz w:val="28"/>
          <w:szCs w:val="28"/>
        </w:rPr>
        <w:t>1</w:t>
      </w:r>
      <w:r w:rsidRPr="006E0605">
        <w:rPr>
          <w:rFonts w:ascii="Times New Roman" w:hAnsi="Times New Roman"/>
          <w:sz w:val="28"/>
          <w:szCs w:val="28"/>
        </w:rPr>
        <w:t xml:space="preserve"> года в целом исполнены </w:t>
      </w:r>
      <w:r w:rsidR="00CF5098">
        <w:rPr>
          <w:rFonts w:ascii="Times New Roman" w:hAnsi="Times New Roman"/>
          <w:sz w:val="28"/>
          <w:szCs w:val="28"/>
        </w:rPr>
        <w:t>99,96</w:t>
      </w:r>
      <w:r w:rsidRPr="006E0605">
        <w:rPr>
          <w:rFonts w:ascii="Times New Roman" w:hAnsi="Times New Roman"/>
          <w:sz w:val="28"/>
          <w:szCs w:val="28"/>
        </w:rPr>
        <w:t xml:space="preserve"> %, в том числе по налоговым и неналоговым доходам составило 102,</w:t>
      </w:r>
      <w:r w:rsidR="00CF5098">
        <w:rPr>
          <w:rFonts w:ascii="Times New Roman" w:hAnsi="Times New Roman"/>
          <w:sz w:val="28"/>
          <w:szCs w:val="28"/>
        </w:rPr>
        <w:t>07</w:t>
      </w:r>
      <w:r w:rsidRPr="006E0605">
        <w:rPr>
          <w:rFonts w:ascii="Times New Roman" w:hAnsi="Times New Roman"/>
          <w:sz w:val="28"/>
          <w:szCs w:val="28"/>
        </w:rPr>
        <w:t xml:space="preserve"> % и межбюджетным трансфертам из других бюджетов бюджетной системы Российской Федерации – 99,</w:t>
      </w:r>
      <w:r w:rsidR="00CF5098">
        <w:rPr>
          <w:rFonts w:ascii="Times New Roman" w:hAnsi="Times New Roman"/>
          <w:sz w:val="28"/>
          <w:szCs w:val="28"/>
        </w:rPr>
        <w:t>68</w:t>
      </w:r>
      <w:r w:rsidRPr="006E0605">
        <w:rPr>
          <w:rFonts w:ascii="Times New Roman" w:hAnsi="Times New Roman"/>
          <w:sz w:val="28"/>
          <w:szCs w:val="28"/>
        </w:rPr>
        <w:t xml:space="preserve"> %.</w:t>
      </w:r>
    </w:p>
    <w:p w:rsidR="004C38CB" w:rsidRPr="006E0605" w:rsidRDefault="00444ECD" w:rsidP="004C38CB">
      <w:pPr>
        <w:ind w:firstLine="708"/>
        <w:jc w:val="both"/>
        <w:rPr>
          <w:rFonts w:ascii="Times New Roman" w:hAnsi="Times New Roman"/>
          <w:sz w:val="28"/>
          <w:szCs w:val="28"/>
        </w:rPr>
      </w:pPr>
      <w:r w:rsidRPr="006E0605">
        <w:rPr>
          <w:rFonts w:ascii="Times New Roman" w:hAnsi="Times New Roman"/>
          <w:sz w:val="28"/>
          <w:szCs w:val="28"/>
        </w:rPr>
        <w:t xml:space="preserve">Фактический объем доходов бюджета Чеченской Республики по итогам 2020 года составил </w:t>
      </w:r>
      <w:r w:rsidR="00CF5098">
        <w:rPr>
          <w:rFonts w:ascii="Times New Roman" w:hAnsi="Times New Roman"/>
          <w:sz w:val="28"/>
          <w:szCs w:val="28"/>
        </w:rPr>
        <w:t>121 509 643</w:t>
      </w:r>
      <w:r w:rsidRPr="006E0605">
        <w:rPr>
          <w:rFonts w:ascii="Times New Roman" w:hAnsi="Times New Roman"/>
          <w:sz w:val="28"/>
          <w:szCs w:val="28"/>
        </w:rPr>
        <w:t>,</w:t>
      </w:r>
      <w:r w:rsidR="00CF5098">
        <w:rPr>
          <w:rFonts w:ascii="Times New Roman" w:hAnsi="Times New Roman"/>
          <w:sz w:val="28"/>
          <w:szCs w:val="28"/>
        </w:rPr>
        <w:t>51</w:t>
      </w:r>
      <w:r w:rsidRPr="006E0605">
        <w:rPr>
          <w:rFonts w:ascii="Times New Roman" w:hAnsi="Times New Roman"/>
          <w:sz w:val="28"/>
          <w:szCs w:val="28"/>
        </w:rPr>
        <w:t xml:space="preserve"> тыс. рублей, в том числе налоговые и неналоговые доходы – </w:t>
      </w:r>
      <w:r w:rsidR="00276BF4">
        <w:rPr>
          <w:rFonts w:ascii="Times New Roman" w:hAnsi="Times New Roman"/>
          <w:sz w:val="28"/>
          <w:szCs w:val="28"/>
        </w:rPr>
        <w:t>14 566 620,05</w:t>
      </w:r>
      <w:r w:rsidRPr="006E0605">
        <w:rPr>
          <w:rFonts w:ascii="Times New Roman" w:hAnsi="Times New Roman"/>
          <w:sz w:val="28"/>
          <w:szCs w:val="28"/>
        </w:rPr>
        <w:t xml:space="preserve"> тыс. рублей и безвозмездные поступления составили </w:t>
      </w:r>
      <w:r w:rsidR="00276BF4">
        <w:rPr>
          <w:rFonts w:ascii="Times New Roman" w:hAnsi="Times New Roman"/>
          <w:sz w:val="28"/>
          <w:szCs w:val="28"/>
        </w:rPr>
        <w:t>106 943 023,46</w:t>
      </w:r>
      <w:r w:rsidRPr="006E0605">
        <w:rPr>
          <w:rFonts w:ascii="Times New Roman" w:hAnsi="Times New Roman"/>
          <w:sz w:val="28"/>
          <w:szCs w:val="28"/>
        </w:rPr>
        <w:t xml:space="preserve"> тыс. рублей.</w:t>
      </w:r>
    </w:p>
    <w:p w:rsidR="004C38CB" w:rsidRPr="006E0605" w:rsidRDefault="00444ECD" w:rsidP="004C38CB">
      <w:pPr>
        <w:ind w:firstLine="708"/>
        <w:jc w:val="both"/>
        <w:rPr>
          <w:rFonts w:ascii="Times New Roman" w:hAnsi="Times New Roman"/>
          <w:sz w:val="28"/>
          <w:szCs w:val="28"/>
        </w:rPr>
      </w:pPr>
      <w:r w:rsidRPr="006E0605">
        <w:rPr>
          <w:rFonts w:ascii="Times New Roman" w:hAnsi="Times New Roman"/>
          <w:sz w:val="28"/>
          <w:szCs w:val="28"/>
        </w:rPr>
        <w:t xml:space="preserve">В разрезе основных </w:t>
      </w:r>
      <w:proofErr w:type="spellStart"/>
      <w:r w:rsidRPr="006E0605">
        <w:rPr>
          <w:rFonts w:ascii="Times New Roman" w:hAnsi="Times New Roman"/>
          <w:sz w:val="28"/>
          <w:szCs w:val="28"/>
        </w:rPr>
        <w:t>бюджетообразующих</w:t>
      </w:r>
      <w:proofErr w:type="spellEnd"/>
      <w:r w:rsidRPr="006E0605">
        <w:rPr>
          <w:rFonts w:ascii="Times New Roman" w:hAnsi="Times New Roman"/>
          <w:sz w:val="28"/>
          <w:szCs w:val="28"/>
        </w:rPr>
        <w:t xml:space="preserve"> налогов динамика поступлений сложилась следующим образом:</w:t>
      </w:r>
    </w:p>
    <w:p w:rsidR="004C38CB" w:rsidRPr="006E0605" w:rsidRDefault="004C38CB" w:rsidP="004C38CB">
      <w:pPr>
        <w:ind w:firstLine="708"/>
        <w:jc w:val="both"/>
        <w:rPr>
          <w:rFonts w:ascii="Times New Roman" w:hAnsi="Times New Roman"/>
          <w:sz w:val="28"/>
          <w:szCs w:val="28"/>
        </w:rPr>
      </w:pPr>
      <w:r w:rsidRPr="006E0605">
        <w:rPr>
          <w:rFonts w:ascii="Times New Roman" w:hAnsi="Times New Roman"/>
          <w:sz w:val="28"/>
          <w:szCs w:val="28"/>
        </w:rPr>
        <w:t></w:t>
      </w:r>
      <w:r w:rsidRPr="006E0605">
        <w:rPr>
          <w:rFonts w:ascii="Times New Roman" w:hAnsi="Times New Roman"/>
          <w:sz w:val="28"/>
          <w:szCs w:val="28"/>
        </w:rPr>
        <w:tab/>
      </w:r>
      <w:r w:rsidR="00A03154" w:rsidRPr="006E0605">
        <w:rPr>
          <w:rFonts w:ascii="Times New Roman" w:hAnsi="Times New Roman"/>
          <w:sz w:val="28"/>
          <w:szCs w:val="28"/>
        </w:rPr>
        <w:t xml:space="preserve">по налогу на доходы физических лиц поступления на 1 января 2021 года составили </w:t>
      </w:r>
      <w:r w:rsidR="005F2F1B">
        <w:rPr>
          <w:rFonts w:ascii="Times New Roman" w:hAnsi="Times New Roman"/>
          <w:sz w:val="28"/>
          <w:szCs w:val="28"/>
        </w:rPr>
        <w:t>6 939 075,83</w:t>
      </w:r>
      <w:r w:rsidR="00A03154" w:rsidRPr="006E0605">
        <w:rPr>
          <w:rFonts w:ascii="Times New Roman" w:hAnsi="Times New Roman"/>
          <w:sz w:val="28"/>
          <w:szCs w:val="28"/>
        </w:rPr>
        <w:t xml:space="preserve"> тыс. рублей или 10</w:t>
      </w:r>
      <w:r w:rsidR="005F2F1B">
        <w:rPr>
          <w:rFonts w:ascii="Times New Roman" w:hAnsi="Times New Roman"/>
          <w:sz w:val="28"/>
          <w:szCs w:val="28"/>
        </w:rPr>
        <w:t>5</w:t>
      </w:r>
      <w:r w:rsidR="00A03154" w:rsidRPr="006E0605">
        <w:rPr>
          <w:rFonts w:ascii="Times New Roman" w:hAnsi="Times New Roman"/>
          <w:sz w:val="28"/>
          <w:szCs w:val="28"/>
        </w:rPr>
        <w:t>,</w:t>
      </w:r>
      <w:r w:rsidR="005F2F1B">
        <w:rPr>
          <w:rFonts w:ascii="Times New Roman" w:hAnsi="Times New Roman"/>
          <w:sz w:val="28"/>
          <w:szCs w:val="28"/>
        </w:rPr>
        <w:t>82</w:t>
      </w:r>
      <w:r w:rsidR="00A03154" w:rsidRPr="006E0605">
        <w:rPr>
          <w:rFonts w:ascii="Times New Roman" w:hAnsi="Times New Roman"/>
          <w:sz w:val="28"/>
          <w:szCs w:val="28"/>
        </w:rPr>
        <w:t xml:space="preserve"> % от объема поступлений </w:t>
      </w:r>
      <w:r w:rsidR="005F2F1B">
        <w:rPr>
          <w:rFonts w:ascii="Times New Roman" w:hAnsi="Times New Roman"/>
          <w:sz w:val="28"/>
          <w:szCs w:val="28"/>
        </w:rPr>
        <w:t>2019</w:t>
      </w:r>
      <w:r w:rsidR="00A03154" w:rsidRPr="006E0605">
        <w:rPr>
          <w:rFonts w:ascii="Times New Roman" w:hAnsi="Times New Roman"/>
          <w:sz w:val="28"/>
          <w:szCs w:val="28"/>
        </w:rPr>
        <w:t xml:space="preserve"> года, что стало следствием роста фонда заработной платы в соответствующих объемах;</w:t>
      </w:r>
    </w:p>
    <w:p w:rsidR="004C38CB" w:rsidRPr="006E0605" w:rsidRDefault="004C38CB" w:rsidP="004C38CB">
      <w:pPr>
        <w:ind w:firstLine="708"/>
        <w:jc w:val="both"/>
        <w:rPr>
          <w:rFonts w:ascii="Times New Roman" w:hAnsi="Times New Roman"/>
          <w:sz w:val="28"/>
          <w:szCs w:val="28"/>
        </w:rPr>
      </w:pPr>
      <w:r w:rsidRPr="006E0605">
        <w:rPr>
          <w:rFonts w:ascii="Times New Roman" w:hAnsi="Times New Roman"/>
          <w:sz w:val="28"/>
          <w:szCs w:val="28"/>
        </w:rPr>
        <w:t></w:t>
      </w:r>
      <w:r w:rsidRPr="006E0605">
        <w:rPr>
          <w:rFonts w:ascii="Times New Roman" w:hAnsi="Times New Roman"/>
          <w:sz w:val="28"/>
          <w:szCs w:val="28"/>
        </w:rPr>
        <w:tab/>
      </w:r>
      <w:r w:rsidR="00A03154" w:rsidRPr="006E0605">
        <w:rPr>
          <w:rFonts w:ascii="Times New Roman" w:hAnsi="Times New Roman"/>
          <w:sz w:val="28"/>
          <w:szCs w:val="28"/>
        </w:rPr>
        <w:t>по акцизам на подакцизные товары в бюджет Чеченской Республики на 1 января 2</w:t>
      </w:r>
      <w:r w:rsidR="005F2F1B">
        <w:rPr>
          <w:rFonts w:ascii="Times New Roman" w:hAnsi="Times New Roman"/>
          <w:sz w:val="28"/>
          <w:szCs w:val="28"/>
        </w:rPr>
        <w:t>021 года поступления составили</w:t>
      </w:r>
      <w:r w:rsidR="00A03154" w:rsidRPr="006E0605">
        <w:rPr>
          <w:rFonts w:ascii="Times New Roman" w:hAnsi="Times New Roman"/>
          <w:sz w:val="28"/>
          <w:szCs w:val="28"/>
        </w:rPr>
        <w:t xml:space="preserve"> </w:t>
      </w:r>
      <w:r w:rsidR="005F2F1B">
        <w:rPr>
          <w:rFonts w:ascii="Times New Roman" w:hAnsi="Times New Roman"/>
          <w:sz w:val="28"/>
          <w:szCs w:val="28"/>
        </w:rPr>
        <w:t>2 597 836,10</w:t>
      </w:r>
      <w:r w:rsidR="00A03154" w:rsidRPr="006E0605">
        <w:rPr>
          <w:rFonts w:ascii="Times New Roman" w:hAnsi="Times New Roman"/>
          <w:sz w:val="28"/>
          <w:szCs w:val="28"/>
        </w:rPr>
        <w:t xml:space="preserve"> тыс. рублей, или 10</w:t>
      </w:r>
      <w:r w:rsidR="005F2F1B">
        <w:rPr>
          <w:rFonts w:ascii="Times New Roman" w:hAnsi="Times New Roman"/>
          <w:sz w:val="28"/>
          <w:szCs w:val="28"/>
        </w:rPr>
        <w:t>6</w:t>
      </w:r>
      <w:r w:rsidR="00A03154" w:rsidRPr="006E0605">
        <w:rPr>
          <w:rFonts w:ascii="Times New Roman" w:hAnsi="Times New Roman"/>
          <w:sz w:val="28"/>
          <w:szCs w:val="28"/>
        </w:rPr>
        <w:t>,</w:t>
      </w:r>
      <w:r w:rsidR="005F2F1B">
        <w:rPr>
          <w:rFonts w:ascii="Times New Roman" w:hAnsi="Times New Roman"/>
          <w:sz w:val="28"/>
          <w:szCs w:val="28"/>
        </w:rPr>
        <w:t>55</w:t>
      </w:r>
      <w:r w:rsidR="00A03154" w:rsidRPr="006E0605">
        <w:rPr>
          <w:rFonts w:ascii="Times New Roman" w:hAnsi="Times New Roman"/>
          <w:sz w:val="28"/>
          <w:szCs w:val="28"/>
        </w:rPr>
        <w:t xml:space="preserve"> % от объема поступлений </w:t>
      </w:r>
      <w:r w:rsidR="005F2F1B">
        <w:rPr>
          <w:rFonts w:ascii="Times New Roman" w:hAnsi="Times New Roman"/>
          <w:sz w:val="28"/>
          <w:szCs w:val="28"/>
        </w:rPr>
        <w:t>2019</w:t>
      </w:r>
      <w:r w:rsidR="00A03154" w:rsidRPr="006E0605">
        <w:rPr>
          <w:rFonts w:ascii="Times New Roman" w:hAnsi="Times New Roman"/>
          <w:sz w:val="28"/>
          <w:szCs w:val="28"/>
        </w:rPr>
        <w:t xml:space="preserve"> года, что обусловлено ростом нормативов отчислений в доходы бюджетов субъектов Российской Федерации установленного положениями статьи 56 Бюджетного кодекса Российской Федерации;</w:t>
      </w:r>
      <w:r w:rsidRPr="006E0605">
        <w:rPr>
          <w:rFonts w:ascii="Times New Roman" w:hAnsi="Times New Roman"/>
          <w:sz w:val="28"/>
          <w:szCs w:val="28"/>
        </w:rPr>
        <w:t xml:space="preserve"> </w:t>
      </w:r>
    </w:p>
    <w:p w:rsidR="004C38CB" w:rsidRPr="006E0605" w:rsidRDefault="004C38CB" w:rsidP="004C38CB">
      <w:pPr>
        <w:ind w:firstLine="708"/>
        <w:jc w:val="both"/>
        <w:rPr>
          <w:rFonts w:ascii="Times New Roman" w:hAnsi="Times New Roman"/>
          <w:sz w:val="28"/>
          <w:szCs w:val="28"/>
        </w:rPr>
      </w:pPr>
      <w:r w:rsidRPr="006E0605">
        <w:rPr>
          <w:rFonts w:ascii="Times New Roman" w:hAnsi="Times New Roman"/>
          <w:sz w:val="28"/>
          <w:szCs w:val="28"/>
        </w:rPr>
        <w:t></w:t>
      </w:r>
      <w:r w:rsidRPr="006E0605">
        <w:rPr>
          <w:rFonts w:ascii="Times New Roman" w:hAnsi="Times New Roman"/>
          <w:sz w:val="28"/>
          <w:szCs w:val="28"/>
        </w:rPr>
        <w:tab/>
      </w:r>
      <w:r w:rsidR="00A03154" w:rsidRPr="006E0605">
        <w:rPr>
          <w:rFonts w:ascii="Times New Roman" w:hAnsi="Times New Roman"/>
          <w:sz w:val="28"/>
          <w:szCs w:val="28"/>
        </w:rPr>
        <w:t>по налогу на прибыль организаций поступления за отчетный период составили 1 072 256,4</w:t>
      </w:r>
      <w:r w:rsidR="005F2F1B">
        <w:rPr>
          <w:rFonts w:ascii="Times New Roman" w:hAnsi="Times New Roman"/>
          <w:sz w:val="28"/>
          <w:szCs w:val="28"/>
        </w:rPr>
        <w:t>5</w:t>
      </w:r>
      <w:r w:rsidR="00A03154" w:rsidRPr="006E0605">
        <w:rPr>
          <w:rFonts w:ascii="Times New Roman" w:hAnsi="Times New Roman"/>
          <w:sz w:val="28"/>
          <w:szCs w:val="28"/>
        </w:rPr>
        <w:t xml:space="preserve"> тыс. рублей, или </w:t>
      </w:r>
      <w:r w:rsidR="00510918">
        <w:rPr>
          <w:rFonts w:ascii="Times New Roman" w:hAnsi="Times New Roman"/>
          <w:sz w:val="28"/>
          <w:szCs w:val="28"/>
        </w:rPr>
        <w:t>94,67</w:t>
      </w:r>
      <w:r w:rsidR="00A03154" w:rsidRPr="006E0605">
        <w:rPr>
          <w:rFonts w:ascii="Times New Roman" w:hAnsi="Times New Roman"/>
          <w:sz w:val="28"/>
          <w:szCs w:val="28"/>
        </w:rPr>
        <w:t xml:space="preserve"> % от объема поступлений </w:t>
      </w:r>
      <w:r w:rsidR="005F2F1B">
        <w:rPr>
          <w:rFonts w:ascii="Times New Roman" w:hAnsi="Times New Roman"/>
          <w:sz w:val="28"/>
          <w:szCs w:val="28"/>
        </w:rPr>
        <w:t>2019 года</w:t>
      </w:r>
      <w:r w:rsidR="00A03154" w:rsidRPr="006E0605">
        <w:rPr>
          <w:rFonts w:ascii="Times New Roman" w:hAnsi="Times New Roman"/>
          <w:sz w:val="28"/>
          <w:szCs w:val="28"/>
        </w:rPr>
        <w:t xml:space="preserve">, динамика поступлений налога на прибыль от организаций, не входящих в консолидированную группу налогоплательщиков, поступление которого на 1 января 2021 года составило 1 057 888,3 тыс. рублей в сравнении с аналогичным периодом прошлого года составила 95,8 % или больше на 46 641,2 тыс. рублей, а по налогу на прибыль от организаций, входящих в консолидированную группу налогоплательщиков поступления составили 14 368,1  в сравнении с аналогичным периодом прошлого года динамика составила 51,2 %, Данные организации не </w:t>
      </w:r>
      <w:proofErr w:type="spellStart"/>
      <w:r w:rsidR="00A03154" w:rsidRPr="006E0605">
        <w:rPr>
          <w:rFonts w:ascii="Times New Roman" w:hAnsi="Times New Roman"/>
          <w:sz w:val="28"/>
          <w:szCs w:val="28"/>
        </w:rPr>
        <w:t>администрируются</w:t>
      </w:r>
      <w:proofErr w:type="spellEnd"/>
      <w:r w:rsidR="00A03154" w:rsidRPr="006E0605">
        <w:rPr>
          <w:rFonts w:ascii="Times New Roman" w:hAnsi="Times New Roman"/>
          <w:sz w:val="28"/>
          <w:szCs w:val="28"/>
        </w:rPr>
        <w:t xml:space="preserve"> налоговыми органами по Чеченской Республике.</w:t>
      </w:r>
    </w:p>
    <w:p w:rsidR="004C38CB" w:rsidRPr="00463285" w:rsidRDefault="004C38CB" w:rsidP="004C38CB">
      <w:pPr>
        <w:ind w:firstLine="708"/>
        <w:jc w:val="both"/>
        <w:rPr>
          <w:rFonts w:ascii="Times New Roman" w:hAnsi="Times New Roman"/>
          <w:sz w:val="28"/>
          <w:szCs w:val="28"/>
        </w:rPr>
      </w:pPr>
      <w:r w:rsidRPr="00463285">
        <w:rPr>
          <w:rFonts w:ascii="Times New Roman" w:hAnsi="Times New Roman"/>
          <w:sz w:val="28"/>
          <w:szCs w:val="28"/>
        </w:rPr>
        <w:lastRenderedPageBreak/>
        <w:t></w:t>
      </w:r>
      <w:r w:rsidRPr="00463285">
        <w:rPr>
          <w:rFonts w:ascii="Times New Roman" w:hAnsi="Times New Roman"/>
          <w:sz w:val="28"/>
          <w:szCs w:val="28"/>
        </w:rPr>
        <w:tab/>
      </w:r>
      <w:r w:rsidR="00A03154" w:rsidRPr="00463285">
        <w:rPr>
          <w:rFonts w:ascii="Times New Roman" w:hAnsi="Times New Roman"/>
          <w:sz w:val="28"/>
          <w:szCs w:val="28"/>
        </w:rPr>
        <w:t>по налогу на имущество организаций поступления составили 2 875 989,7 тыс. рублей с динамикой к поступлениям 2019 года 115,</w:t>
      </w:r>
      <w:r w:rsidR="005F2F1B">
        <w:rPr>
          <w:rFonts w:ascii="Times New Roman" w:hAnsi="Times New Roman"/>
          <w:sz w:val="28"/>
          <w:szCs w:val="28"/>
        </w:rPr>
        <w:t>48</w:t>
      </w:r>
      <w:r w:rsidR="00A03154" w:rsidRPr="00463285">
        <w:rPr>
          <w:rFonts w:ascii="Times New Roman" w:hAnsi="Times New Roman"/>
          <w:sz w:val="28"/>
          <w:szCs w:val="28"/>
        </w:rPr>
        <w:t xml:space="preserve"> % и приростом в абсолютной величине на 259 966,7 тыс. рублей;</w:t>
      </w:r>
      <w:r w:rsidRPr="00463285">
        <w:rPr>
          <w:rFonts w:ascii="Times New Roman" w:hAnsi="Times New Roman"/>
          <w:sz w:val="28"/>
          <w:szCs w:val="28"/>
        </w:rPr>
        <w:t xml:space="preserve"> </w:t>
      </w:r>
    </w:p>
    <w:p w:rsidR="004C38CB" w:rsidRPr="006E0605" w:rsidRDefault="004C38CB" w:rsidP="004C38CB">
      <w:pPr>
        <w:ind w:firstLine="708"/>
        <w:jc w:val="both"/>
        <w:rPr>
          <w:rFonts w:ascii="Times New Roman" w:hAnsi="Times New Roman"/>
          <w:sz w:val="28"/>
          <w:szCs w:val="28"/>
        </w:rPr>
      </w:pPr>
      <w:r w:rsidRPr="00463285">
        <w:rPr>
          <w:rFonts w:ascii="Times New Roman" w:hAnsi="Times New Roman"/>
          <w:sz w:val="28"/>
          <w:szCs w:val="28"/>
        </w:rPr>
        <w:t></w:t>
      </w:r>
      <w:r w:rsidRPr="00463285">
        <w:rPr>
          <w:rFonts w:ascii="Times New Roman" w:hAnsi="Times New Roman"/>
          <w:sz w:val="28"/>
          <w:szCs w:val="28"/>
        </w:rPr>
        <w:tab/>
      </w:r>
      <w:r w:rsidR="00A03154" w:rsidRPr="00463285">
        <w:rPr>
          <w:rFonts w:ascii="Times New Roman" w:hAnsi="Times New Roman"/>
          <w:sz w:val="28"/>
          <w:szCs w:val="28"/>
        </w:rPr>
        <w:t>по транспортному налогу поступления составили 403 09</w:t>
      </w:r>
      <w:r w:rsidR="00510918">
        <w:rPr>
          <w:rFonts w:ascii="Times New Roman" w:hAnsi="Times New Roman"/>
          <w:sz w:val="28"/>
          <w:szCs w:val="28"/>
        </w:rPr>
        <w:t>4</w:t>
      </w:r>
      <w:r w:rsidR="00A03154" w:rsidRPr="00463285">
        <w:rPr>
          <w:rFonts w:ascii="Times New Roman" w:hAnsi="Times New Roman"/>
          <w:sz w:val="28"/>
          <w:szCs w:val="28"/>
        </w:rPr>
        <w:t>,</w:t>
      </w:r>
      <w:r w:rsidR="00510918">
        <w:rPr>
          <w:rFonts w:ascii="Times New Roman" w:hAnsi="Times New Roman"/>
          <w:sz w:val="28"/>
          <w:szCs w:val="28"/>
        </w:rPr>
        <w:t>98</w:t>
      </w:r>
      <w:r w:rsidR="00A03154" w:rsidRPr="00463285">
        <w:rPr>
          <w:rFonts w:ascii="Times New Roman" w:hAnsi="Times New Roman"/>
          <w:sz w:val="28"/>
          <w:szCs w:val="28"/>
        </w:rPr>
        <w:t xml:space="preserve"> тыс. рублей с динамикой к поступлениям 2019 года</w:t>
      </w:r>
      <w:r w:rsidR="00A03154" w:rsidRPr="006E0605">
        <w:rPr>
          <w:rFonts w:ascii="Times New Roman" w:hAnsi="Times New Roman"/>
          <w:sz w:val="28"/>
          <w:szCs w:val="28"/>
        </w:rPr>
        <w:t xml:space="preserve"> 106,</w:t>
      </w:r>
      <w:r w:rsidR="00510918">
        <w:rPr>
          <w:rFonts w:ascii="Times New Roman" w:hAnsi="Times New Roman"/>
          <w:sz w:val="28"/>
          <w:szCs w:val="28"/>
        </w:rPr>
        <w:t>68</w:t>
      </w:r>
      <w:r w:rsidR="00A03154" w:rsidRPr="006E0605">
        <w:rPr>
          <w:rFonts w:ascii="Times New Roman" w:hAnsi="Times New Roman"/>
          <w:sz w:val="28"/>
          <w:szCs w:val="28"/>
        </w:rPr>
        <w:t xml:space="preserve"> % и снижением поступлений на 2020 год в сумме 49 091,0 тыс. рублей,</w:t>
      </w:r>
    </w:p>
    <w:p w:rsidR="00824AC3" w:rsidRPr="002F41CD" w:rsidRDefault="00F3224A" w:rsidP="004C38CB">
      <w:pPr>
        <w:ind w:firstLine="708"/>
        <w:jc w:val="both"/>
        <w:rPr>
          <w:rFonts w:ascii="Times New Roman" w:hAnsi="Times New Roman"/>
          <w:sz w:val="28"/>
          <w:szCs w:val="28"/>
        </w:rPr>
      </w:pPr>
      <w:r w:rsidRPr="002F41CD">
        <w:rPr>
          <w:rFonts w:ascii="Times New Roman" w:hAnsi="Times New Roman"/>
          <w:sz w:val="28"/>
          <w:szCs w:val="28"/>
        </w:rPr>
        <w:t>В соответствии с требованиями бюджетного законодательства Российской Федерации, Правительством Чеченской Республики в отчетном периоде не допущено принятие и исполнение расходных обязательств, не связанных с решением вопросов, отнесенных Конституцией Российской Федерации и федеральными законами к полномочиям органов государственной власти субъектов Российской Федерации и органов местного самоуправления.</w:t>
      </w:r>
    </w:p>
    <w:p w:rsidR="00E04104" w:rsidRPr="002F41CD" w:rsidRDefault="002248AF" w:rsidP="003A7FB7">
      <w:pPr>
        <w:ind w:firstLine="708"/>
        <w:jc w:val="both"/>
        <w:rPr>
          <w:rFonts w:ascii="Times New Roman" w:hAnsi="Times New Roman"/>
          <w:sz w:val="28"/>
          <w:szCs w:val="28"/>
        </w:rPr>
      </w:pPr>
      <w:r w:rsidRPr="002F41CD">
        <w:rPr>
          <w:rFonts w:ascii="Times New Roman" w:hAnsi="Times New Roman"/>
          <w:sz w:val="28"/>
          <w:szCs w:val="28"/>
        </w:rPr>
        <w:t xml:space="preserve">В целях исполнения </w:t>
      </w:r>
      <w:r w:rsidR="003A7FB7" w:rsidRPr="002F41CD">
        <w:rPr>
          <w:rFonts w:ascii="Times New Roman" w:hAnsi="Times New Roman"/>
          <w:sz w:val="28"/>
          <w:szCs w:val="28"/>
        </w:rPr>
        <w:t xml:space="preserve">Закона Чеченской Республики от 16 декабря 2019 г. N 61-РЗ "О республиканском бюджете на 2020 год и на плановый период 2021 и 2022 годов" </w:t>
      </w:r>
      <w:r w:rsidR="00E04104" w:rsidRPr="002F41CD">
        <w:rPr>
          <w:rFonts w:ascii="Times New Roman" w:hAnsi="Times New Roman"/>
          <w:sz w:val="28"/>
          <w:szCs w:val="28"/>
        </w:rPr>
        <w:t xml:space="preserve">(далее-Закон о бюджете) на постоянной основе </w:t>
      </w:r>
      <w:r w:rsidRPr="002F41CD">
        <w:rPr>
          <w:rFonts w:ascii="Times New Roman" w:hAnsi="Times New Roman"/>
          <w:sz w:val="28"/>
          <w:szCs w:val="28"/>
        </w:rPr>
        <w:t xml:space="preserve">осуществлялся </w:t>
      </w:r>
      <w:r w:rsidR="00E04104" w:rsidRPr="002F41CD">
        <w:rPr>
          <w:rFonts w:ascii="Times New Roman" w:hAnsi="Times New Roman"/>
          <w:sz w:val="28"/>
          <w:szCs w:val="28"/>
        </w:rPr>
        <w:t>контроль за</w:t>
      </w:r>
      <w:r w:rsidRPr="002F41CD">
        <w:rPr>
          <w:rFonts w:ascii="Times New Roman" w:hAnsi="Times New Roman"/>
          <w:sz w:val="28"/>
          <w:szCs w:val="28"/>
        </w:rPr>
        <w:t xml:space="preserve"> состояни</w:t>
      </w:r>
      <w:r w:rsidR="00E04104" w:rsidRPr="002F41CD">
        <w:rPr>
          <w:rFonts w:ascii="Times New Roman" w:hAnsi="Times New Roman"/>
          <w:sz w:val="28"/>
          <w:szCs w:val="28"/>
        </w:rPr>
        <w:t>ем</w:t>
      </w:r>
      <w:r w:rsidRPr="002F41CD">
        <w:rPr>
          <w:rFonts w:ascii="Times New Roman" w:hAnsi="Times New Roman"/>
          <w:sz w:val="28"/>
          <w:szCs w:val="28"/>
        </w:rPr>
        <w:t xml:space="preserve"> кредиторской задолженности</w:t>
      </w:r>
      <w:r w:rsidR="00E04104" w:rsidRPr="002F41CD">
        <w:rPr>
          <w:rFonts w:ascii="Times New Roman" w:hAnsi="Times New Roman"/>
          <w:sz w:val="28"/>
          <w:szCs w:val="28"/>
        </w:rPr>
        <w:t xml:space="preserve">, недопущения образования кредиторской задолженности по расходам республиканского бюджета включенным в перечень, предусмотренный частью </w:t>
      </w:r>
      <w:r w:rsidR="003D6E03" w:rsidRPr="002F41CD">
        <w:rPr>
          <w:rFonts w:ascii="Times New Roman" w:hAnsi="Times New Roman"/>
          <w:sz w:val="28"/>
          <w:szCs w:val="28"/>
        </w:rPr>
        <w:t>9</w:t>
      </w:r>
      <w:r w:rsidR="00E04104" w:rsidRPr="002F41CD">
        <w:rPr>
          <w:rFonts w:ascii="Times New Roman" w:hAnsi="Times New Roman"/>
          <w:sz w:val="28"/>
          <w:szCs w:val="28"/>
        </w:rPr>
        <w:t xml:space="preserve"> статьи 1</w:t>
      </w:r>
      <w:r w:rsidR="003D6E03" w:rsidRPr="002F41CD">
        <w:rPr>
          <w:rFonts w:ascii="Times New Roman" w:hAnsi="Times New Roman"/>
          <w:sz w:val="28"/>
          <w:szCs w:val="28"/>
        </w:rPr>
        <w:t>2</w:t>
      </w:r>
      <w:r w:rsidR="00E04104" w:rsidRPr="002F41CD">
        <w:rPr>
          <w:rFonts w:ascii="Times New Roman" w:hAnsi="Times New Roman"/>
          <w:sz w:val="28"/>
          <w:szCs w:val="28"/>
        </w:rPr>
        <w:t xml:space="preserve"> Закона о бюджете.</w:t>
      </w:r>
    </w:p>
    <w:p w:rsidR="00824AC3" w:rsidRPr="009B6ED3" w:rsidRDefault="00F3224A" w:rsidP="00E04104">
      <w:pPr>
        <w:ind w:firstLine="708"/>
        <w:jc w:val="both"/>
        <w:rPr>
          <w:rFonts w:ascii="Times New Roman" w:hAnsi="Times New Roman"/>
          <w:sz w:val="28"/>
          <w:szCs w:val="28"/>
        </w:rPr>
      </w:pPr>
      <w:r w:rsidRPr="002F41CD">
        <w:rPr>
          <w:rFonts w:ascii="Times New Roman" w:hAnsi="Times New Roman"/>
          <w:sz w:val="28"/>
          <w:szCs w:val="28"/>
        </w:rPr>
        <w:t>По итогам исполнения бюдж</w:t>
      </w:r>
      <w:r w:rsidR="002248AF" w:rsidRPr="002F41CD">
        <w:rPr>
          <w:rFonts w:ascii="Times New Roman" w:hAnsi="Times New Roman"/>
          <w:sz w:val="28"/>
          <w:szCs w:val="28"/>
        </w:rPr>
        <w:t>ета Чеченской Республики за 20</w:t>
      </w:r>
      <w:r w:rsidR="003D6E03" w:rsidRPr="002F41CD">
        <w:rPr>
          <w:rFonts w:ascii="Times New Roman" w:hAnsi="Times New Roman"/>
          <w:sz w:val="28"/>
          <w:szCs w:val="28"/>
        </w:rPr>
        <w:t>20</w:t>
      </w:r>
      <w:r w:rsidRPr="002F41CD">
        <w:rPr>
          <w:rFonts w:ascii="Times New Roman" w:hAnsi="Times New Roman"/>
          <w:sz w:val="28"/>
          <w:szCs w:val="28"/>
        </w:rPr>
        <w:t xml:space="preserve"> год сложилась текущая кр</w:t>
      </w:r>
      <w:r w:rsidR="00E04104" w:rsidRPr="002F41CD">
        <w:rPr>
          <w:rFonts w:ascii="Times New Roman" w:hAnsi="Times New Roman"/>
          <w:sz w:val="28"/>
          <w:szCs w:val="28"/>
        </w:rPr>
        <w:t>едиторская задолженность</w:t>
      </w:r>
      <w:r w:rsidRPr="002F41CD">
        <w:rPr>
          <w:rFonts w:ascii="Times New Roman" w:hAnsi="Times New Roman"/>
          <w:sz w:val="28"/>
          <w:szCs w:val="28"/>
        </w:rPr>
        <w:t>, просроченной кредиторской задолженности по денежным обязательствам получателей средств республиканского бюджета, государственных бюджетных и автономных учреждений в 201</w:t>
      </w:r>
      <w:r w:rsidR="00E04104" w:rsidRPr="002F41CD">
        <w:rPr>
          <w:rFonts w:ascii="Times New Roman" w:hAnsi="Times New Roman"/>
          <w:sz w:val="28"/>
          <w:szCs w:val="28"/>
        </w:rPr>
        <w:t>9</w:t>
      </w:r>
      <w:r w:rsidRPr="002F41CD">
        <w:rPr>
          <w:rFonts w:ascii="Times New Roman" w:hAnsi="Times New Roman"/>
          <w:sz w:val="28"/>
          <w:szCs w:val="28"/>
        </w:rPr>
        <w:t xml:space="preserve"> году не допущено.</w:t>
      </w:r>
    </w:p>
    <w:p w:rsidR="00824AC3" w:rsidRPr="006E0605" w:rsidRDefault="00007205">
      <w:pPr>
        <w:ind w:firstLine="708"/>
        <w:jc w:val="both"/>
        <w:rPr>
          <w:rFonts w:ascii="Times New Roman" w:hAnsi="Times New Roman"/>
          <w:sz w:val="28"/>
          <w:szCs w:val="28"/>
        </w:rPr>
      </w:pPr>
      <w:r w:rsidRPr="006E0605">
        <w:rPr>
          <w:rFonts w:ascii="Times New Roman" w:hAnsi="Times New Roman"/>
          <w:sz w:val="28"/>
          <w:szCs w:val="28"/>
        </w:rPr>
        <w:t>Кредиторская задолженность получателей средств бюджета Чеченской Республики по принятым, но не оплаченным в 2020 году бюджетным обязательствам в первоочередном порядке погашается за счет лимитов бюджетных обязательств, утвержденных на 2021 год.</w:t>
      </w:r>
    </w:p>
    <w:p w:rsidR="00D3071B" w:rsidRPr="006E0605" w:rsidRDefault="00007205" w:rsidP="00D3071B">
      <w:pPr>
        <w:jc w:val="center"/>
        <w:rPr>
          <w:rFonts w:ascii="Times New Roman" w:hAnsi="Times New Roman"/>
          <w:sz w:val="28"/>
          <w:szCs w:val="28"/>
        </w:rPr>
      </w:pPr>
      <w:r w:rsidRPr="006E0605">
        <w:rPr>
          <w:rFonts w:ascii="Times New Roman" w:hAnsi="Times New Roman"/>
          <w:sz w:val="28"/>
          <w:szCs w:val="28"/>
        </w:rPr>
        <w:t>Сведения об исполнении текстовых статей закона на 2020 год.</w:t>
      </w:r>
    </w:p>
    <w:tbl>
      <w:tblPr>
        <w:tblW w:w="9915" w:type="dxa"/>
        <w:tblLayout w:type="fixed"/>
        <w:tblCellMar>
          <w:left w:w="7" w:type="dxa"/>
          <w:right w:w="7" w:type="dxa"/>
        </w:tblCellMar>
        <w:tblLook w:val="04A0" w:firstRow="1" w:lastRow="0" w:firstColumn="1" w:lastColumn="0" w:noHBand="0" w:noVBand="1"/>
      </w:tblPr>
      <w:tblGrid>
        <w:gridCol w:w="3969"/>
        <w:gridCol w:w="3536"/>
        <w:gridCol w:w="2410"/>
      </w:tblGrid>
      <w:tr w:rsidR="00D3071B" w:rsidRPr="006E0605" w:rsidTr="00774E5E">
        <w:tc>
          <w:tcPr>
            <w:tcW w:w="39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3071B" w:rsidRPr="006E0605" w:rsidRDefault="00D3071B" w:rsidP="00D3071B">
            <w:pPr>
              <w:jc w:val="center"/>
              <w:rPr>
                <w:rFonts w:ascii="Times New Roman" w:eastAsia="Times New Roman" w:hAnsi="Times New Roman"/>
                <w:sz w:val="16"/>
                <w:szCs w:val="16"/>
              </w:rPr>
            </w:pPr>
            <w:r w:rsidRPr="006E0605">
              <w:rPr>
                <w:rFonts w:ascii="Times New Roman" w:eastAsia="Times New Roman" w:hAnsi="Times New Roman"/>
                <w:sz w:val="16"/>
                <w:szCs w:val="16"/>
              </w:rPr>
              <w:t>Содержание статьи закона (решения) о бюджете</w:t>
            </w:r>
          </w:p>
        </w:tc>
        <w:tc>
          <w:tcPr>
            <w:tcW w:w="3536" w:type="dxa"/>
            <w:tcBorders>
              <w:top w:val="single" w:sz="6" w:space="0" w:color="000000"/>
              <w:left w:val="single" w:sz="6" w:space="0" w:color="000000"/>
              <w:bottom w:val="single" w:sz="6" w:space="0" w:color="000000"/>
              <w:right w:val="single" w:sz="6" w:space="0" w:color="000000"/>
            </w:tcBorders>
            <w:shd w:val="clear" w:color="auto" w:fill="auto"/>
            <w:vAlign w:val="center"/>
          </w:tcPr>
          <w:p w:rsidR="00D3071B" w:rsidRPr="006E0605" w:rsidRDefault="00D3071B" w:rsidP="00D3071B">
            <w:pPr>
              <w:jc w:val="center"/>
              <w:rPr>
                <w:rFonts w:ascii="Times New Roman" w:eastAsia="Times New Roman" w:hAnsi="Times New Roman"/>
                <w:sz w:val="16"/>
                <w:szCs w:val="16"/>
              </w:rPr>
            </w:pPr>
            <w:r w:rsidRPr="006E0605">
              <w:rPr>
                <w:rFonts w:ascii="Times New Roman" w:eastAsia="Times New Roman" w:hAnsi="Times New Roman"/>
                <w:sz w:val="16"/>
                <w:szCs w:val="16"/>
              </w:rPr>
              <w:t>Результат исполнения</w:t>
            </w:r>
          </w:p>
        </w:tc>
        <w:tc>
          <w:tcPr>
            <w:tcW w:w="2410" w:type="dxa"/>
            <w:tcBorders>
              <w:top w:val="single" w:sz="6" w:space="0" w:color="000000"/>
              <w:bottom w:val="single" w:sz="6" w:space="0" w:color="000000"/>
              <w:right w:val="single" w:sz="6" w:space="0" w:color="000000"/>
            </w:tcBorders>
            <w:shd w:val="clear" w:color="auto" w:fill="auto"/>
            <w:vAlign w:val="center"/>
          </w:tcPr>
          <w:p w:rsidR="00D3071B" w:rsidRPr="006E0605" w:rsidRDefault="00D3071B" w:rsidP="00D3071B">
            <w:pPr>
              <w:jc w:val="center"/>
              <w:rPr>
                <w:rFonts w:ascii="Times New Roman" w:eastAsia="Times New Roman" w:hAnsi="Times New Roman"/>
                <w:sz w:val="16"/>
                <w:szCs w:val="16"/>
              </w:rPr>
            </w:pPr>
            <w:r w:rsidRPr="006E0605">
              <w:rPr>
                <w:rFonts w:ascii="Times New Roman" w:eastAsia="Times New Roman" w:hAnsi="Times New Roman"/>
                <w:sz w:val="16"/>
                <w:szCs w:val="16"/>
              </w:rPr>
              <w:t>Причины неисполнения</w:t>
            </w:r>
          </w:p>
        </w:tc>
      </w:tr>
      <w:tr w:rsidR="00D3071B" w:rsidRPr="006E0605" w:rsidTr="00774E5E">
        <w:tc>
          <w:tcPr>
            <w:tcW w:w="39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3071B" w:rsidRPr="006E0605" w:rsidRDefault="00D3071B" w:rsidP="00D3071B">
            <w:pPr>
              <w:jc w:val="center"/>
              <w:rPr>
                <w:rFonts w:ascii="Times New Roman" w:eastAsia="Times New Roman" w:hAnsi="Times New Roman"/>
                <w:sz w:val="16"/>
                <w:szCs w:val="16"/>
              </w:rPr>
            </w:pPr>
            <w:r w:rsidRPr="006E0605">
              <w:rPr>
                <w:rFonts w:ascii="Times New Roman" w:eastAsia="Times New Roman" w:hAnsi="Times New Roman"/>
                <w:sz w:val="16"/>
                <w:szCs w:val="16"/>
              </w:rPr>
              <w:t>1</w:t>
            </w:r>
          </w:p>
        </w:tc>
        <w:tc>
          <w:tcPr>
            <w:tcW w:w="3536" w:type="dxa"/>
            <w:tcBorders>
              <w:top w:val="single" w:sz="6" w:space="0" w:color="000000"/>
              <w:left w:val="single" w:sz="6" w:space="0" w:color="000000"/>
              <w:bottom w:val="single" w:sz="6" w:space="0" w:color="000000"/>
              <w:right w:val="single" w:sz="6" w:space="0" w:color="000000"/>
            </w:tcBorders>
            <w:shd w:val="clear" w:color="auto" w:fill="auto"/>
            <w:vAlign w:val="center"/>
          </w:tcPr>
          <w:p w:rsidR="00D3071B" w:rsidRPr="006E0605" w:rsidRDefault="00D3071B" w:rsidP="00D3071B">
            <w:pPr>
              <w:jc w:val="center"/>
              <w:rPr>
                <w:rFonts w:ascii="Times New Roman" w:eastAsia="Times New Roman" w:hAnsi="Times New Roman"/>
                <w:sz w:val="16"/>
                <w:szCs w:val="16"/>
              </w:rPr>
            </w:pPr>
            <w:r w:rsidRPr="006E0605">
              <w:rPr>
                <w:rFonts w:ascii="Times New Roman" w:eastAsia="Times New Roman" w:hAnsi="Times New Roman"/>
                <w:sz w:val="16"/>
                <w:szCs w:val="16"/>
              </w:rPr>
              <w:t>2</w:t>
            </w:r>
          </w:p>
        </w:tc>
        <w:tc>
          <w:tcPr>
            <w:tcW w:w="2410" w:type="dxa"/>
            <w:tcBorders>
              <w:top w:val="single" w:sz="6" w:space="0" w:color="000000"/>
              <w:bottom w:val="single" w:sz="6" w:space="0" w:color="000000"/>
              <w:right w:val="single" w:sz="6" w:space="0" w:color="000000"/>
            </w:tcBorders>
            <w:shd w:val="clear" w:color="auto" w:fill="auto"/>
            <w:vAlign w:val="center"/>
          </w:tcPr>
          <w:p w:rsidR="00D3071B" w:rsidRPr="006E0605" w:rsidRDefault="00D3071B" w:rsidP="00D3071B">
            <w:pPr>
              <w:jc w:val="center"/>
              <w:rPr>
                <w:rFonts w:ascii="Times New Roman" w:eastAsia="Times New Roman" w:hAnsi="Times New Roman"/>
                <w:sz w:val="16"/>
                <w:szCs w:val="16"/>
              </w:rPr>
            </w:pPr>
            <w:r w:rsidRPr="006E0605">
              <w:rPr>
                <w:rFonts w:ascii="Times New Roman" w:eastAsia="Times New Roman" w:hAnsi="Times New Roman"/>
                <w:sz w:val="16"/>
                <w:szCs w:val="16"/>
              </w:rPr>
              <w:t>3</w:t>
            </w:r>
          </w:p>
        </w:tc>
      </w:tr>
      <w:tr w:rsidR="00D3071B" w:rsidRPr="006E0605" w:rsidTr="00774E5E">
        <w:tc>
          <w:tcPr>
            <w:tcW w:w="39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007205" w:rsidRPr="006E0605" w:rsidRDefault="00007205" w:rsidP="00007205">
            <w:pPr>
              <w:spacing w:after="0"/>
              <w:ind w:firstLine="136"/>
              <w:rPr>
                <w:rFonts w:ascii="Times New Roman" w:eastAsia="Times New Roman" w:hAnsi="Times New Roman"/>
                <w:sz w:val="16"/>
                <w:szCs w:val="16"/>
              </w:rPr>
            </w:pPr>
            <w:r w:rsidRPr="006E0605">
              <w:rPr>
                <w:rFonts w:ascii="Times New Roman" w:eastAsia="Times New Roman" w:hAnsi="Times New Roman"/>
                <w:sz w:val="16"/>
                <w:szCs w:val="16"/>
              </w:rPr>
              <w:t>Часть 4 ст.11:</w:t>
            </w:r>
          </w:p>
          <w:p w:rsidR="00D3071B" w:rsidRPr="006E0605" w:rsidRDefault="00007205" w:rsidP="00007205">
            <w:pPr>
              <w:spacing w:after="0"/>
              <w:ind w:left="135" w:firstLine="142"/>
              <w:rPr>
                <w:rFonts w:ascii="Times New Roman" w:eastAsia="Times New Roman" w:hAnsi="Times New Roman"/>
                <w:sz w:val="16"/>
                <w:szCs w:val="16"/>
              </w:rPr>
            </w:pPr>
            <w:r w:rsidRPr="006E0605">
              <w:rPr>
                <w:rFonts w:ascii="Times New Roman" w:eastAsia="Times New Roman" w:hAnsi="Times New Roman"/>
                <w:sz w:val="16"/>
                <w:szCs w:val="16"/>
              </w:rPr>
              <w:t>Установить, что Правительство Чеченской Республики в 2020 году и плановом периоде 2021 и 2022 годов вправе привлекать из федерального бюджета бюджетные кредиты на пополнение остатка средств на счете республиканского бюджета в объеме, предусмотренном Программой государственных внутренних заимствований Чеченской Республики на 2020 год и на плановый период 2021 и 2022 годов.</w:t>
            </w:r>
          </w:p>
        </w:tc>
        <w:tc>
          <w:tcPr>
            <w:tcW w:w="3536" w:type="dxa"/>
            <w:tcBorders>
              <w:top w:val="single" w:sz="6" w:space="0" w:color="000000"/>
              <w:left w:val="single" w:sz="6" w:space="0" w:color="000000"/>
              <w:bottom w:val="single" w:sz="6" w:space="0" w:color="000000"/>
              <w:right w:val="single" w:sz="6" w:space="0" w:color="000000"/>
            </w:tcBorders>
            <w:shd w:val="clear" w:color="auto" w:fill="auto"/>
            <w:vAlign w:val="center"/>
          </w:tcPr>
          <w:p w:rsidR="00D3071B" w:rsidRPr="006E0605" w:rsidRDefault="00D3071B" w:rsidP="00D3071B">
            <w:pPr>
              <w:spacing w:after="0"/>
              <w:ind w:firstLine="136"/>
              <w:rPr>
                <w:rFonts w:ascii="Times New Roman" w:eastAsia="Times New Roman" w:hAnsi="Times New Roman"/>
                <w:sz w:val="16"/>
                <w:szCs w:val="16"/>
              </w:rPr>
            </w:pPr>
            <w:r w:rsidRPr="006E0605">
              <w:rPr>
                <w:rFonts w:ascii="Times New Roman" w:eastAsia="Times New Roman" w:hAnsi="Times New Roman"/>
                <w:sz w:val="16"/>
                <w:szCs w:val="16"/>
              </w:rPr>
              <w:t>Решения не принимались</w:t>
            </w:r>
          </w:p>
        </w:tc>
        <w:tc>
          <w:tcPr>
            <w:tcW w:w="2410" w:type="dxa"/>
            <w:tcBorders>
              <w:top w:val="single" w:sz="6" w:space="0" w:color="000000"/>
              <w:bottom w:val="single" w:sz="6" w:space="0" w:color="000000"/>
              <w:right w:val="single" w:sz="6" w:space="0" w:color="000000"/>
            </w:tcBorders>
            <w:shd w:val="clear" w:color="auto" w:fill="auto"/>
            <w:vAlign w:val="center"/>
          </w:tcPr>
          <w:p w:rsidR="00D3071B" w:rsidRPr="006E0605" w:rsidRDefault="00D3071B" w:rsidP="00D3071B">
            <w:pPr>
              <w:rPr>
                <w:rFonts w:ascii="Times New Roman" w:eastAsia="Times New Roman" w:hAnsi="Times New Roman"/>
                <w:sz w:val="16"/>
                <w:szCs w:val="16"/>
              </w:rPr>
            </w:pPr>
          </w:p>
        </w:tc>
      </w:tr>
      <w:tr w:rsidR="00D3071B" w:rsidRPr="006E0605" w:rsidTr="00774E5E">
        <w:tc>
          <w:tcPr>
            <w:tcW w:w="39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007205" w:rsidRPr="006E0605" w:rsidRDefault="00007205" w:rsidP="00007205">
            <w:pPr>
              <w:spacing w:after="0"/>
              <w:ind w:left="135" w:firstLine="142"/>
              <w:rPr>
                <w:rFonts w:ascii="Times New Roman" w:eastAsia="Times New Roman" w:hAnsi="Times New Roman"/>
                <w:sz w:val="16"/>
                <w:szCs w:val="16"/>
              </w:rPr>
            </w:pPr>
            <w:r w:rsidRPr="006E0605">
              <w:rPr>
                <w:rFonts w:ascii="Times New Roman" w:eastAsia="Times New Roman" w:hAnsi="Times New Roman"/>
                <w:sz w:val="16"/>
                <w:szCs w:val="16"/>
              </w:rPr>
              <w:t>Часть 7 ст. 12:</w:t>
            </w:r>
          </w:p>
          <w:p w:rsidR="00D3071B" w:rsidRPr="006E0605" w:rsidRDefault="00007205" w:rsidP="00007205">
            <w:pPr>
              <w:spacing w:after="0"/>
              <w:ind w:left="135" w:firstLine="142"/>
              <w:rPr>
                <w:rFonts w:ascii="Times New Roman" w:eastAsia="Times New Roman" w:hAnsi="Times New Roman"/>
                <w:sz w:val="16"/>
                <w:szCs w:val="16"/>
              </w:rPr>
            </w:pPr>
            <w:r w:rsidRPr="006E0605">
              <w:rPr>
                <w:rFonts w:ascii="Times New Roman" w:eastAsia="Times New Roman" w:hAnsi="Times New Roman"/>
                <w:sz w:val="16"/>
                <w:szCs w:val="16"/>
              </w:rPr>
              <w:t xml:space="preserve">Правительство Чеченской Республики вправе определить перечень расходов республиканского </w:t>
            </w:r>
            <w:r w:rsidRPr="006E0605">
              <w:rPr>
                <w:rFonts w:ascii="Times New Roman" w:eastAsia="Times New Roman" w:hAnsi="Times New Roman"/>
                <w:sz w:val="16"/>
                <w:szCs w:val="16"/>
              </w:rPr>
              <w:lastRenderedPageBreak/>
              <w:t>бюджета, подлежащих первоочередному финансированию в 2020 году.</w:t>
            </w:r>
          </w:p>
        </w:tc>
        <w:tc>
          <w:tcPr>
            <w:tcW w:w="3536" w:type="dxa"/>
            <w:tcBorders>
              <w:top w:val="single" w:sz="6" w:space="0" w:color="000000"/>
              <w:left w:val="single" w:sz="6" w:space="0" w:color="000000"/>
              <w:bottom w:val="single" w:sz="6" w:space="0" w:color="000000"/>
              <w:right w:val="single" w:sz="6" w:space="0" w:color="000000"/>
            </w:tcBorders>
            <w:shd w:val="clear" w:color="auto" w:fill="auto"/>
            <w:vAlign w:val="center"/>
          </w:tcPr>
          <w:p w:rsidR="00D3071B" w:rsidRPr="006E0605" w:rsidRDefault="00007205" w:rsidP="00D3071B">
            <w:pPr>
              <w:spacing w:after="0"/>
              <w:ind w:firstLine="136"/>
              <w:rPr>
                <w:rFonts w:ascii="Times New Roman" w:eastAsia="Times New Roman" w:hAnsi="Times New Roman"/>
                <w:sz w:val="16"/>
                <w:szCs w:val="16"/>
              </w:rPr>
            </w:pPr>
            <w:r w:rsidRPr="006E0605">
              <w:rPr>
                <w:rFonts w:ascii="Times New Roman" w:eastAsia="Times New Roman" w:hAnsi="Times New Roman"/>
                <w:sz w:val="16"/>
                <w:szCs w:val="16"/>
              </w:rPr>
              <w:lastRenderedPageBreak/>
              <w:t xml:space="preserve">Исполнено. Распоряжением Правительства Чеченской Республики от 25.12.2019 №448-р "О мерах по обеспечению сбалансированности </w:t>
            </w:r>
            <w:r w:rsidRPr="006E0605">
              <w:rPr>
                <w:rFonts w:ascii="Times New Roman" w:eastAsia="Times New Roman" w:hAnsi="Times New Roman"/>
                <w:sz w:val="16"/>
                <w:szCs w:val="16"/>
              </w:rPr>
              <w:lastRenderedPageBreak/>
              <w:t>республиканского бюджета в 2020 году" Утвержден Перечень приоритетных расходов бюджета Чеченской Республики, подлежащих первоочередному финансированию в 2020 году</w:t>
            </w:r>
          </w:p>
        </w:tc>
        <w:tc>
          <w:tcPr>
            <w:tcW w:w="2410" w:type="dxa"/>
            <w:tcBorders>
              <w:top w:val="single" w:sz="6" w:space="0" w:color="000000"/>
              <w:bottom w:val="single" w:sz="6" w:space="0" w:color="000000"/>
              <w:right w:val="single" w:sz="6" w:space="0" w:color="000000"/>
            </w:tcBorders>
            <w:shd w:val="clear" w:color="auto" w:fill="auto"/>
            <w:vAlign w:val="center"/>
          </w:tcPr>
          <w:p w:rsidR="00D3071B" w:rsidRPr="006E0605" w:rsidRDefault="00D3071B" w:rsidP="00D3071B">
            <w:pPr>
              <w:rPr>
                <w:rFonts w:ascii="Times New Roman" w:eastAsia="Times New Roman" w:hAnsi="Times New Roman"/>
                <w:sz w:val="16"/>
                <w:szCs w:val="16"/>
              </w:rPr>
            </w:pPr>
          </w:p>
        </w:tc>
      </w:tr>
      <w:tr w:rsidR="00D3071B" w:rsidRPr="006E0605" w:rsidTr="00774E5E">
        <w:tc>
          <w:tcPr>
            <w:tcW w:w="39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007205" w:rsidRPr="006E0605" w:rsidRDefault="00007205" w:rsidP="00007205">
            <w:pPr>
              <w:spacing w:after="0"/>
              <w:ind w:left="135" w:firstLine="142"/>
              <w:rPr>
                <w:rFonts w:ascii="Times New Roman" w:eastAsia="Times New Roman" w:hAnsi="Times New Roman"/>
                <w:sz w:val="16"/>
                <w:szCs w:val="16"/>
              </w:rPr>
            </w:pPr>
            <w:r w:rsidRPr="006E0605">
              <w:rPr>
                <w:rFonts w:ascii="Times New Roman" w:eastAsia="Times New Roman" w:hAnsi="Times New Roman"/>
                <w:sz w:val="16"/>
                <w:szCs w:val="16"/>
              </w:rPr>
              <w:t>Часть 8 ст. 12:</w:t>
            </w:r>
          </w:p>
          <w:p w:rsidR="00D3071B" w:rsidRPr="006E0605" w:rsidRDefault="00007205" w:rsidP="00007205">
            <w:pPr>
              <w:spacing w:after="0"/>
              <w:ind w:left="135" w:firstLine="142"/>
              <w:rPr>
                <w:rFonts w:ascii="Times New Roman" w:eastAsia="Times New Roman" w:hAnsi="Times New Roman"/>
                <w:sz w:val="16"/>
                <w:szCs w:val="16"/>
              </w:rPr>
            </w:pPr>
            <w:r w:rsidRPr="006E0605">
              <w:rPr>
                <w:rFonts w:ascii="Times New Roman" w:eastAsia="Times New Roman" w:hAnsi="Times New Roman"/>
                <w:sz w:val="16"/>
                <w:szCs w:val="16"/>
              </w:rPr>
              <w:t>Правительство Чеченской Республики вправе установить ограничения по доведению до главных распорядителей средств республиканского бюджета лимитов бюджетных обязательств по расходам, за исключением расходов, включенных в перечень, предусмотренный частью 7 настоящей статьи, а также расходов, источником финансового обеспечения которых являются субсидии, субвенции и иные межбюджетные трансферты, имеющие целевое назначение, предоставляемые из федерального бюджета, и средства дорожного фонда Чеченской Республики.</w:t>
            </w:r>
          </w:p>
        </w:tc>
        <w:tc>
          <w:tcPr>
            <w:tcW w:w="3536" w:type="dxa"/>
            <w:tcBorders>
              <w:top w:val="single" w:sz="6" w:space="0" w:color="000000"/>
              <w:left w:val="single" w:sz="6" w:space="0" w:color="000000"/>
              <w:bottom w:val="single" w:sz="6" w:space="0" w:color="000000"/>
              <w:right w:val="single" w:sz="6" w:space="0" w:color="000000"/>
            </w:tcBorders>
            <w:shd w:val="clear" w:color="auto" w:fill="auto"/>
            <w:vAlign w:val="center"/>
          </w:tcPr>
          <w:p w:rsidR="00D3071B" w:rsidRPr="006E0605" w:rsidRDefault="00007205" w:rsidP="00D3071B">
            <w:pPr>
              <w:spacing w:after="0"/>
              <w:ind w:firstLine="136"/>
              <w:rPr>
                <w:rFonts w:ascii="Times New Roman" w:eastAsia="Times New Roman" w:hAnsi="Times New Roman"/>
                <w:sz w:val="16"/>
                <w:szCs w:val="16"/>
              </w:rPr>
            </w:pPr>
            <w:r w:rsidRPr="006E0605">
              <w:rPr>
                <w:rFonts w:ascii="Times New Roman" w:eastAsia="Times New Roman" w:hAnsi="Times New Roman"/>
                <w:sz w:val="16"/>
                <w:szCs w:val="16"/>
              </w:rPr>
              <w:t>Исполнено. В соответствии с пунктом 3 Распоряжения Правительства Чеченской Республики от 25.12.2019 № 448-р" О мерах по обеспечению сбалансированности республиканского бюджета в 2020 году " лимиты бюджетных обязательств, за исключением расходов, включенных в Перечень расходов, подлежащих первоочередному финансированию до получателей средств республиканского бюджета, доводились в размере 50 процентов от бюджетных ассигнований, предусмотренных на 2020 год</w:t>
            </w:r>
          </w:p>
        </w:tc>
        <w:tc>
          <w:tcPr>
            <w:tcW w:w="2410" w:type="dxa"/>
            <w:tcBorders>
              <w:top w:val="single" w:sz="6" w:space="0" w:color="000000"/>
              <w:bottom w:val="single" w:sz="6" w:space="0" w:color="000000"/>
              <w:right w:val="single" w:sz="6" w:space="0" w:color="000000"/>
            </w:tcBorders>
            <w:shd w:val="clear" w:color="auto" w:fill="auto"/>
            <w:vAlign w:val="center"/>
          </w:tcPr>
          <w:p w:rsidR="00D3071B" w:rsidRPr="006E0605" w:rsidRDefault="00D3071B" w:rsidP="00D3071B">
            <w:pPr>
              <w:rPr>
                <w:rFonts w:ascii="Times New Roman" w:eastAsia="Times New Roman" w:hAnsi="Times New Roman"/>
                <w:sz w:val="16"/>
                <w:szCs w:val="16"/>
              </w:rPr>
            </w:pPr>
          </w:p>
        </w:tc>
      </w:tr>
      <w:tr w:rsidR="00D3071B" w:rsidRPr="00D3071B" w:rsidTr="00774E5E">
        <w:tc>
          <w:tcPr>
            <w:tcW w:w="39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007205" w:rsidRPr="006E0605" w:rsidRDefault="00007205" w:rsidP="00007205">
            <w:pPr>
              <w:spacing w:after="0"/>
              <w:ind w:left="135" w:firstLine="142"/>
              <w:rPr>
                <w:rFonts w:ascii="Times New Roman" w:eastAsia="Times New Roman" w:hAnsi="Times New Roman"/>
                <w:sz w:val="16"/>
                <w:szCs w:val="16"/>
              </w:rPr>
            </w:pPr>
            <w:r w:rsidRPr="006E0605">
              <w:rPr>
                <w:rFonts w:ascii="Times New Roman" w:eastAsia="Times New Roman" w:hAnsi="Times New Roman"/>
                <w:sz w:val="16"/>
                <w:szCs w:val="16"/>
              </w:rPr>
              <w:t>Часть 9 ст. 12:</w:t>
            </w:r>
          </w:p>
          <w:p w:rsidR="00D3071B" w:rsidRPr="006E0605" w:rsidRDefault="00007205" w:rsidP="00007205">
            <w:pPr>
              <w:spacing w:after="0"/>
              <w:ind w:left="135" w:firstLine="142"/>
              <w:rPr>
                <w:rFonts w:ascii="Times New Roman" w:eastAsia="Times New Roman" w:hAnsi="Times New Roman"/>
                <w:sz w:val="16"/>
                <w:szCs w:val="16"/>
              </w:rPr>
            </w:pPr>
            <w:r w:rsidRPr="006E0605">
              <w:rPr>
                <w:rFonts w:ascii="Times New Roman" w:eastAsia="Times New Roman" w:hAnsi="Times New Roman"/>
                <w:sz w:val="16"/>
                <w:szCs w:val="16"/>
              </w:rPr>
              <w:t>Установить, что погашение кредиторской задолженности по принятым, но не оплаченным по состоянию на 1 января 2020 года денежным обязательствам получателей средств республиканского бюджета осуществляется в первоочередном порядке за счет доведенных в установленном порядке лимитов бюджетных обязательств на 2020 год.</w:t>
            </w:r>
          </w:p>
        </w:tc>
        <w:tc>
          <w:tcPr>
            <w:tcW w:w="3536" w:type="dxa"/>
            <w:tcBorders>
              <w:top w:val="single" w:sz="6" w:space="0" w:color="000000"/>
              <w:left w:val="single" w:sz="6" w:space="0" w:color="000000"/>
              <w:bottom w:val="single" w:sz="6" w:space="0" w:color="000000"/>
              <w:right w:val="single" w:sz="6" w:space="0" w:color="000000"/>
            </w:tcBorders>
            <w:shd w:val="clear" w:color="auto" w:fill="auto"/>
            <w:vAlign w:val="center"/>
          </w:tcPr>
          <w:p w:rsidR="00D3071B" w:rsidRPr="00D3071B" w:rsidRDefault="00007205" w:rsidP="00D3071B">
            <w:pPr>
              <w:spacing w:after="0"/>
              <w:ind w:firstLine="136"/>
              <w:rPr>
                <w:rFonts w:ascii="Times New Roman" w:eastAsia="Times New Roman" w:hAnsi="Times New Roman"/>
                <w:sz w:val="16"/>
                <w:szCs w:val="16"/>
              </w:rPr>
            </w:pPr>
            <w:r w:rsidRPr="006E0605">
              <w:rPr>
                <w:rFonts w:ascii="Times New Roman" w:eastAsia="Times New Roman" w:hAnsi="Times New Roman"/>
                <w:sz w:val="16"/>
                <w:szCs w:val="16"/>
              </w:rPr>
              <w:t>Исполнено. Исполнение денежных обязательств, исполнение в отношении которых должно было осуществлено в 2019 году профинансированы в полном объеме за счет доведенных в пределах бюджетных ассигнований 2020 года лимитов бюджетных обязательств</w:t>
            </w:r>
          </w:p>
        </w:tc>
        <w:tc>
          <w:tcPr>
            <w:tcW w:w="2410" w:type="dxa"/>
            <w:tcBorders>
              <w:top w:val="single" w:sz="6" w:space="0" w:color="000000"/>
              <w:bottom w:val="single" w:sz="6" w:space="0" w:color="000000"/>
              <w:right w:val="single" w:sz="6" w:space="0" w:color="000000"/>
            </w:tcBorders>
            <w:shd w:val="clear" w:color="auto" w:fill="auto"/>
            <w:vAlign w:val="center"/>
          </w:tcPr>
          <w:p w:rsidR="00D3071B" w:rsidRPr="00D3071B" w:rsidRDefault="00D3071B" w:rsidP="00D3071B">
            <w:pPr>
              <w:rPr>
                <w:rFonts w:ascii="Times New Roman" w:eastAsia="Times New Roman" w:hAnsi="Times New Roman"/>
                <w:sz w:val="16"/>
                <w:szCs w:val="16"/>
              </w:rPr>
            </w:pPr>
          </w:p>
        </w:tc>
      </w:tr>
    </w:tbl>
    <w:p w:rsidR="005820F3" w:rsidRDefault="005820F3" w:rsidP="00094234">
      <w:pPr>
        <w:rPr>
          <w:rFonts w:ascii="Times New Roman" w:hAnsi="Times New Roman"/>
          <w:b/>
          <w:sz w:val="28"/>
          <w:szCs w:val="28"/>
        </w:rPr>
      </w:pPr>
    </w:p>
    <w:p w:rsidR="00824AC3" w:rsidRPr="009B6ED3" w:rsidRDefault="00F3224A" w:rsidP="00D3071B">
      <w:pPr>
        <w:jc w:val="center"/>
        <w:rPr>
          <w:rFonts w:ascii="Times New Roman" w:hAnsi="Times New Roman"/>
          <w:b/>
          <w:sz w:val="28"/>
          <w:szCs w:val="28"/>
        </w:rPr>
      </w:pPr>
      <w:r w:rsidRPr="009B6ED3">
        <w:rPr>
          <w:rFonts w:ascii="Times New Roman" w:hAnsi="Times New Roman"/>
          <w:b/>
          <w:sz w:val="28"/>
          <w:szCs w:val="28"/>
        </w:rPr>
        <w:t>Раздел 3. Анализ отчета об исполнении бюджета субъектом бюджетной отчетности</w:t>
      </w:r>
    </w:p>
    <w:p w:rsidR="001109F0" w:rsidRDefault="00F3224A" w:rsidP="00AE0D1B">
      <w:pPr>
        <w:ind w:firstLine="709"/>
        <w:jc w:val="both"/>
        <w:rPr>
          <w:rFonts w:ascii="Times New Roman" w:hAnsi="Times New Roman"/>
          <w:sz w:val="28"/>
          <w:szCs w:val="28"/>
        </w:rPr>
      </w:pPr>
      <w:r w:rsidRPr="00065071">
        <w:rPr>
          <w:rFonts w:ascii="Times New Roman" w:hAnsi="Times New Roman"/>
          <w:sz w:val="28"/>
          <w:szCs w:val="28"/>
        </w:rPr>
        <w:t xml:space="preserve">Объем оставшихся неиспользованными межбюджетных трансфертов </w:t>
      </w:r>
      <w:r w:rsidR="00356077" w:rsidRPr="00065071">
        <w:rPr>
          <w:rFonts w:ascii="Times New Roman" w:hAnsi="Times New Roman"/>
          <w:sz w:val="28"/>
          <w:szCs w:val="28"/>
        </w:rPr>
        <w:t xml:space="preserve">согласно </w:t>
      </w:r>
      <w:r w:rsidR="00AE0D1B" w:rsidRPr="00065071">
        <w:rPr>
          <w:rFonts w:ascii="Times New Roman" w:hAnsi="Times New Roman"/>
          <w:sz w:val="28"/>
          <w:szCs w:val="28"/>
        </w:rPr>
        <w:t>отчета об использовании межбюджетных трансфертов из федерального бюджета субъектами Российской Федерации (форма по ОКУД 0503324)</w:t>
      </w:r>
      <w:r w:rsidR="00356077" w:rsidRPr="00065071">
        <w:rPr>
          <w:rFonts w:ascii="Times New Roman" w:hAnsi="Times New Roman"/>
          <w:sz w:val="28"/>
          <w:szCs w:val="28"/>
        </w:rPr>
        <w:t xml:space="preserve"> </w:t>
      </w:r>
      <w:r w:rsidRPr="00065071">
        <w:rPr>
          <w:rFonts w:ascii="Times New Roman" w:hAnsi="Times New Roman"/>
          <w:sz w:val="28"/>
          <w:szCs w:val="28"/>
        </w:rPr>
        <w:t>по состоянию на 1 января 20</w:t>
      </w:r>
      <w:r w:rsidR="00F31126" w:rsidRPr="00065071">
        <w:rPr>
          <w:rFonts w:ascii="Times New Roman" w:hAnsi="Times New Roman"/>
          <w:sz w:val="28"/>
          <w:szCs w:val="28"/>
        </w:rPr>
        <w:t>2</w:t>
      </w:r>
      <w:r w:rsidR="00AE0D1B" w:rsidRPr="00065071">
        <w:rPr>
          <w:rFonts w:ascii="Times New Roman" w:hAnsi="Times New Roman"/>
          <w:sz w:val="28"/>
          <w:szCs w:val="28"/>
        </w:rPr>
        <w:t>1</w:t>
      </w:r>
      <w:r w:rsidRPr="00065071">
        <w:rPr>
          <w:rFonts w:ascii="Times New Roman" w:hAnsi="Times New Roman"/>
          <w:sz w:val="28"/>
          <w:szCs w:val="28"/>
        </w:rPr>
        <w:t xml:space="preserve"> года составил </w:t>
      </w:r>
      <w:r w:rsidR="00AE0D1B" w:rsidRPr="00065071">
        <w:rPr>
          <w:rFonts w:ascii="Times New Roman" w:hAnsi="Times New Roman"/>
          <w:sz w:val="28"/>
          <w:szCs w:val="28"/>
        </w:rPr>
        <w:t>3</w:t>
      </w:r>
      <w:r w:rsidR="00510918">
        <w:rPr>
          <w:rFonts w:ascii="Times New Roman" w:hAnsi="Times New Roman"/>
          <w:sz w:val="28"/>
          <w:szCs w:val="28"/>
        </w:rPr>
        <w:t> </w:t>
      </w:r>
      <w:r w:rsidR="00AE0D1B" w:rsidRPr="00065071">
        <w:rPr>
          <w:rFonts w:ascii="Times New Roman" w:hAnsi="Times New Roman"/>
          <w:sz w:val="28"/>
          <w:szCs w:val="28"/>
        </w:rPr>
        <w:t>627,53</w:t>
      </w:r>
      <w:r w:rsidR="00902B51" w:rsidRPr="00065071">
        <w:rPr>
          <w:rFonts w:ascii="Times New Roman" w:hAnsi="Times New Roman"/>
          <w:sz w:val="28"/>
          <w:szCs w:val="28"/>
        </w:rPr>
        <w:t xml:space="preserve"> </w:t>
      </w:r>
      <w:r w:rsidRPr="00065071">
        <w:rPr>
          <w:rFonts w:ascii="Times New Roman" w:hAnsi="Times New Roman"/>
          <w:sz w:val="28"/>
          <w:szCs w:val="28"/>
        </w:rPr>
        <w:t>рублей, из них</w:t>
      </w:r>
      <w:r w:rsidR="00AE0D1B" w:rsidRPr="00065071">
        <w:rPr>
          <w:rFonts w:ascii="Times New Roman" w:hAnsi="Times New Roman"/>
          <w:sz w:val="28"/>
          <w:szCs w:val="28"/>
        </w:rPr>
        <w:t xml:space="preserve"> подлежащих возврату</w:t>
      </w:r>
      <w:r w:rsidR="00012AE2">
        <w:rPr>
          <w:rFonts w:ascii="Times New Roman" w:hAnsi="Times New Roman"/>
          <w:sz w:val="28"/>
          <w:szCs w:val="28"/>
        </w:rPr>
        <w:t xml:space="preserve"> в срок предусмотренным абзацем первым пункта 5 статьи 242 Бюджетного кодека Российской Федерации (далее- Бюджетный кодекс) в сумме 9</w:t>
      </w:r>
      <w:r w:rsidR="00510918">
        <w:rPr>
          <w:rFonts w:ascii="Times New Roman" w:hAnsi="Times New Roman"/>
          <w:sz w:val="28"/>
          <w:szCs w:val="28"/>
        </w:rPr>
        <w:t> </w:t>
      </w:r>
      <w:r w:rsidR="00012AE2">
        <w:rPr>
          <w:rFonts w:ascii="Times New Roman" w:hAnsi="Times New Roman"/>
          <w:sz w:val="28"/>
          <w:szCs w:val="28"/>
        </w:rPr>
        <w:t>228,80 рублей, в том числе</w:t>
      </w:r>
      <w:r w:rsidRPr="00065071">
        <w:rPr>
          <w:rFonts w:ascii="Times New Roman" w:hAnsi="Times New Roman"/>
          <w:sz w:val="28"/>
          <w:szCs w:val="28"/>
        </w:rPr>
        <w:t>:</w:t>
      </w:r>
      <w:r w:rsidR="00AE0D1B" w:rsidRPr="00065071">
        <w:rPr>
          <w:rFonts w:ascii="Times New Roman" w:hAnsi="Times New Roman"/>
          <w:sz w:val="28"/>
          <w:szCs w:val="28"/>
        </w:rPr>
        <w:t xml:space="preserve"> </w:t>
      </w:r>
      <w:r w:rsidR="001109F0" w:rsidRPr="00065071">
        <w:rPr>
          <w:rFonts w:ascii="Times New Roman" w:hAnsi="Times New Roman"/>
          <w:sz w:val="28"/>
          <w:szCs w:val="28"/>
        </w:rPr>
        <w:t>средства с</w:t>
      </w:r>
      <w:r w:rsidR="00AE0D1B" w:rsidRPr="00065071">
        <w:rPr>
          <w:rFonts w:ascii="Times New Roman" w:hAnsi="Times New Roman"/>
          <w:sz w:val="28"/>
          <w:szCs w:val="28"/>
        </w:rPr>
        <w:t>убвенции на осуществление отдельных</w:t>
      </w:r>
      <w:r w:rsidR="00AE0D1B" w:rsidRPr="00AE0D1B">
        <w:rPr>
          <w:rFonts w:ascii="Times New Roman" w:hAnsi="Times New Roman"/>
          <w:sz w:val="28"/>
          <w:szCs w:val="28"/>
        </w:rPr>
        <w:t xml:space="preserve"> полномочий в области лесных отношений</w:t>
      </w:r>
      <w:r w:rsidR="00AE0D1B">
        <w:rPr>
          <w:rFonts w:ascii="Times New Roman" w:hAnsi="Times New Roman"/>
          <w:sz w:val="28"/>
          <w:szCs w:val="28"/>
        </w:rPr>
        <w:t xml:space="preserve"> в сумме 9</w:t>
      </w:r>
      <w:r w:rsidR="00510918">
        <w:rPr>
          <w:rFonts w:ascii="Times New Roman" w:hAnsi="Times New Roman"/>
          <w:sz w:val="28"/>
          <w:szCs w:val="28"/>
        </w:rPr>
        <w:t> </w:t>
      </w:r>
      <w:r w:rsidR="00AE0D1B">
        <w:rPr>
          <w:rFonts w:ascii="Times New Roman" w:hAnsi="Times New Roman"/>
          <w:sz w:val="28"/>
          <w:szCs w:val="28"/>
        </w:rPr>
        <w:t xml:space="preserve">200,00 рублей; </w:t>
      </w:r>
      <w:r w:rsidR="001109F0">
        <w:rPr>
          <w:rFonts w:ascii="Times New Roman" w:hAnsi="Times New Roman"/>
          <w:sz w:val="28"/>
          <w:szCs w:val="28"/>
        </w:rPr>
        <w:t>остаток средств с</w:t>
      </w:r>
      <w:r w:rsidR="00AE0D1B" w:rsidRPr="00AE0D1B">
        <w:rPr>
          <w:rFonts w:ascii="Times New Roman" w:hAnsi="Times New Roman"/>
          <w:sz w:val="28"/>
          <w:szCs w:val="28"/>
        </w:rPr>
        <w:t>убвенции на осуществление первичного воинского учета на территориях, где отсутствуют военные комиссариаты</w:t>
      </w:r>
      <w:r w:rsidR="00AE0D1B">
        <w:rPr>
          <w:rFonts w:ascii="Times New Roman" w:hAnsi="Times New Roman"/>
          <w:sz w:val="28"/>
          <w:szCs w:val="28"/>
        </w:rPr>
        <w:t xml:space="preserve">  в сумме 28,80 рублей.</w:t>
      </w:r>
      <w:r w:rsidR="001109F0" w:rsidRPr="001109F0">
        <w:rPr>
          <w:rFonts w:ascii="Times New Roman" w:hAnsi="Times New Roman"/>
          <w:sz w:val="28"/>
          <w:szCs w:val="28"/>
        </w:rPr>
        <w:t xml:space="preserve"> </w:t>
      </w:r>
    </w:p>
    <w:p w:rsidR="00AE0D1B" w:rsidRPr="00AE0D1B" w:rsidRDefault="001109F0" w:rsidP="00AE0D1B">
      <w:pPr>
        <w:ind w:firstLine="709"/>
        <w:jc w:val="both"/>
        <w:rPr>
          <w:rFonts w:ascii="Times New Roman" w:hAnsi="Times New Roman"/>
          <w:sz w:val="28"/>
          <w:szCs w:val="28"/>
        </w:rPr>
      </w:pPr>
      <w:r>
        <w:rPr>
          <w:rFonts w:ascii="Times New Roman" w:hAnsi="Times New Roman"/>
          <w:sz w:val="28"/>
          <w:szCs w:val="28"/>
        </w:rPr>
        <w:t xml:space="preserve">       </w:t>
      </w:r>
      <w:r w:rsidRPr="001109F0">
        <w:rPr>
          <w:rFonts w:ascii="Times New Roman" w:hAnsi="Times New Roman"/>
          <w:sz w:val="28"/>
          <w:szCs w:val="28"/>
        </w:rPr>
        <w:t>Анализ причин образования остатков целевых средств</w:t>
      </w:r>
    </w:p>
    <w:p w:rsidR="00AE0D1B" w:rsidRDefault="00AE0D1B" w:rsidP="00AE0D1B">
      <w:pPr>
        <w:ind w:firstLine="709"/>
        <w:jc w:val="both"/>
        <w:rPr>
          <w:rFonts w:ascii="Times New Roman" w:hAnsi="Times New Roman"/>
          <w:sz w:val="28"/>
          <w:szCs w:val="28"/>
        </w:rPr>
      </w:pPr>
    </w:p>
    <w:tbl>
      <w:tblPr>
        <w:tblStyle w:val="af8"/>
        <w:tblW w:w="0" w:type="auto"/>
        <w:tblLook w:val="04A0" w:firstRow="1" w:lastRow="0" w:firstColumn="1" w:lastColumn="0" w:noHBand="0" w:noVBand="1"/>
      </w:tblPr>
      <w:tblGrid>
        <w:gridCol w:w="1729"/>
        <w:gridCol w:w="828"/>
        <w:gridCol w:w="1512"/>
        <w:gridCol w:w="1424"/>
        <w:gridCol w:w="1540"/>
        <w:gridCol w:w="2311"/>
      </w:tblGrid>
      <w:tr w:rsidR="001109F0" w:rsidRPr="001109F0" w:rsidTr="001109F0">
        <w:trPr>
          <w:trHeight w:val="675"/>
        </w:trPr>
        <w:tc>
          <w:tcPr>
            <w:tcW w:w="27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Наименование</w:t>
            </w:r>
            <w:r w:rsidRPr="001109F0">
              <w:rPr>
                <w:rFonts w:ascii="Times New Roman" w:hAnsi="Times New Roman"/>
                <w:sz w:val="16"/>
                <w:szCs w:val="16"/>
              </w:rPr>
              <w:br/>
              <w:t>показателя</w:t>
            </w:r>
          </w:p>
        </w:tc>
        <w:tc>
          <w:tcPr>
            <w:tcW w:w="13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Код</w:t>
            </w:r>
            <w:r w:rsidRPr="001109F0">
              <w:rPr>
                <w:rFonts w:ascii="Times New Roman" w:hAnsi="Times New Roman"/>
                <w:sz w:val="16"/>
                <w:szCs w:val="16"/>
              </w:rPr>
              <w:br/>
              <w:t>главы</w:t>
            </w:r>
            <w:r w:rsidRPr="001109F0">
              <w:rPr>
                <w:rFonts w:ascii="Times New Roman" w:hAnsi="Times New Roman"/>
                <w:sz w:val="16"/>
                <w:szCs w:val="16"/>
              </w:rPr>
              <w:br/>
              <w:t>по БК</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Код целевой статьи расходов</w:t>
            </w:r>
            <w:r w:rsidRPr="001109F0">
              <w:rPr>
                <w:rFonts w:ascii="Times New Roman" w:hAnsi="Times New Roman"/>
                <w:sz w:val="16"/>
                <w:szCs w:val="16"/>
              </w:rPr>
              <w:br/>
              <w:t>по БК</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Остаток на конец отчетного периода</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Код причины образования остатка средств</w:t>
            </w:r>
          </w:p>
        </w:tc>
        <w:tc>
          <w:tcPr>
            <w:tcW w:w="42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Причина образования остатка средств</w:t>
            </w:r>
          </w:p>
        </w:tc>
      </w:tr>
      <w:tr w:rsidR="001109F0" w:rsidRPr="001109F0" w:rsidTr="001109F0">
        <w:trPr>
          <w:trHeight w:val="285"/>
        </w:trPr>
        <w:tc>
          <w:tcPr>
            <w:tcW w:w="27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1</w:t>
            </w:r>
          </w:p>
        </w:tc>
        <w:tc>
          <w:tcPr>
            <w:tcW w:w="13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2</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3</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4</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5</w:t>
            </w:r>
          </w:p>
        </w:tc>
        <w:tc>
          <w:tcPr>
            <w:tcW w:w="42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6</w:t>
            </w:r>
          </w:p>
        </w:tc>
      </w:tr>
      <w:tr w:rsidR="001109F0" w:rsidRPr="001109F0" w:rsidTr="001109F0">
        <w:trPr>
          <w:trHeight w:val="450"/>
        </w:trPr>
        <w:tc>
          <w:tcPr>
            <w:tcW w:w="27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Субвенции на осуществление отдельных полномочий в области лесных отношений</w:t>
            </w:r>
          </w:p>
        </w:tc>
        <w:tc>
          <w:tcPr>
            <w:tcW w:w="13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053</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0000051290</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9 200,00</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08</w:t>
            </w:r>
          </w:p>
        </w:tc>
        <w:tc>
          <w:tcPr>
            <w:tcW w:w="42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Подкрепление поступило больше суммы кассового расхода</w:t>
            </w:r>
          </w:p>
        </w:tc>
      </w:tr>
      <w:tr w:rsidR="001109F0" w:rsidRPr="001109F0" w:rsidTr="001109F0">
        <w:trPr>
          <w:trHeight w:val="2700"/>
        </w:trPr>
        <w:tc>
          <w:tcPr>
            <w:tcW w:w="27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lastRenderedPageBreak/>
              <w:t>Субвенции на оплату жилищно-коммунальных услуг отдельным категориям граждан</w:t>
            </w:r>
          </w:p>
        </w:tc>
        <w:tc>
          <w:tcPr>
            <w:tcW w:w="13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149</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0000052500</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-4 751,27</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08</w:t>
            </w:r>
          </w:p>
        </w:tc>
        <w:tc>
          <w:tcPr>
            <w:tcW w:w="42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Кассовый расход Министерством труда, занятости и социального развития Чеченской Республики произведен в полном объеме и в соответствии с лимитами бюджетных обязательств, доведенных на 2020 год, а также с поступившим от Министерства финансов Чеченской Республики объемом финансирования. В связи с техническими неполадками в Системе удаленного финансового документооборота Управлен</w:t>
            </w:r>
            <w:r>
              <w:rPr>
                <w:rFonts w:ascii="Times New Roman" w:hAnsi="Times New Roman"/>
                <w:sz w:val="16"/>
                <w:szCs w:val="16"/>
              </w:rPr>
              <w:t xml:space="preserve">ия Федерального казначейства </w:t>
            </w:r>
            <w:proofErr w:type="gramStart"/>
            <w:r>
              <w:rPr>
                <w:rFonts w:ascii="Times New Roman" w:hAnsi="Times New Roman"/>
                <w:sz w:val="16"/>
                <w:szCs w:val="16"/>
              </w:rPr>
              <w:t xml:space="preserve">по </w:t>
            </w:r>
            <w:r w:rsidRPr="001109F0">
              <w:rPr>
                <w:rFonts w:ascii="Times New Roman" w:hAnsi="Times New Roman"/>
                <w:sz w:val="16"/>
                <w:szCs w:val="16"/>
              </w:rPr>
              <w:t>Чеченской Республики</w:t>
            </w:r>
            <w:proofErr w:type="gramEnd"/>
            <w:r w:rsidRPr="001109F0">
              <w:rPr>
                <w:rFonts w:ascii="Times New Roman" w:hAnsi="Times New Roman"/>
                <w:sz w:val="16"/>
                <w:szCs w:val="16"/>
              </w:rPr>
              <w:t xml:space="preserve"> подкрепление поступило меньше суммы кассового расхода, в результате чего образовался отрицательный остаток на сумму 4 751,27 рублей. </w:t>
            </w:r>
          </w:p>
        </w:tc>
      </w:tr>
      <w:tr w:rsidR="001109F0" w:rsidRPr="001109F0" w:rsidTr="001109F0">
        <w:trPr>
          <w:trHeight w:val="2704"/>
        </w:trPr>
        <w:tc>
          <w:tcPr>
            <w:tcW w:w="27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за счет средств резервного фонда Правительства РФ</w:t>
            </w:r>
          </w:p>
        </w:tc>
        <w:tc>
          <w:tcPr>
            <w:tcW w:w="13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150</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000005290F</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-850,00</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08</w:t>
            </w:r>
          </w:p>
        </w:tc>
        <w:tc>
          <w:tcPr>
            <w:tcW w:w="42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 xml:space="preserve">Кассовый расход Министерством труда, занятости и социального развития Чеченской Республики произведен в полном объеме и в соответствии с лимитами бюджетных обязательств, доведенных на 2020 год, а также с поступившим от Министерства финансов Чеченской Республики объемом финансирования. В связи с техническими неполадками в Системе удаленного финансового документооборота Управления Федерального казначейства </w:t>
            </w:r>
            <w:proofErr w:type="gramStart"/>
            <w:r w:rsidRPr="001109F0">
              <w:rPr>
                <w:rFonts w:ascii="Times New Roman" w:hAnsi="Times New Roman"/>
                <w:sz w:val="16"/>
                <w:szCs w:val="16"/>
              </w:rPr>
              <w:t>по Чеченской Республики</w:t>
            </w:r>
            <w:proofErr w:type="gramEnd"/>
            <w:r w:rsidRPr="001109F0">
              <w:rPr>
                <w:rFonts w:ascii="Times New Roman" w:hAnsi="Times New Roman"/>
                <w:sz w:val="16"/>
                <w:szCs w:val="16"/>
              </w:rPr>
              <w:t xml:space="preserve"> подкрепление поступило меньше суммы кассового расхода, в результате чего образовался отрицательный остаток на сумму 850,00 рублей. </w:t>
            </w:r>
          </w:p>
        </w:tc>
      </w:tr>
      <w:tr w:rsidR="001109F0" w:rsidRPr="001109F0" w:rsidTr="001109F0">
        <w:trPr>
          <w:trHeight w:val="450"/>
        </w:trPr>
        <w:tc>
          <w:tcPr>
            <w:tcW w:w="27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Субвенции на осуществление первичного воинского учета на территориях, где отсутствуют военные комиссариаты</w:t>
            </w:r>
          </w:p>
        </w:tc>
        <w:tc>
          <w:tcPr>
            <w:tcW w:w="13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187</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0000051180</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28,80</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08</w:t>
            </w:r>
          </w:p>
        </w:tc>
        <w:tc>
          <w:tcPr>
            <w:tcW w:w="42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Остаток образовался из-за отсутствия потребности</w:t>
            </w:r>
          </w:p>
        </w:tc>
      </w:tr>
    </w:tbl>
    <w:p w:rsidR="001109F0" w:rsidRDefault="001109F0" w:rsidP="001109F0">
      <w:pPr>
        <w:jc w:val="both"/>
        <w:rPr>
          <w:rFonts w:ascii="Times New Roman" w:hAnsi="Times New Roman"/>
          <w:sz w:val="28"/>
          <w:szCs w:val="28"/>
        </w:rPr>
      </w:pPr>
    </w:p>
    <w:p w:rsidR="00274497" w:rsidRDefault="00016D06" w:rsidP="00274497">
      <w:pPr>
        <w:ind w:firstLine="709"/>
        <w:jc w:val="both"/>
        <w:rPr>
          <w:rFonts w:ascii="Times New Roman" w:hAnsi="Times New Roman"/>
          <w:sz w:val="28"/>
          <w:szCs w:val="28"/>
        </w:rPr>
      </w:pPr>
      <w:r w:rsidRPr="00016D06">
        <w:rPr>
          <w:rFonts w:ascii="Times New Roman" w:hAnsi="Times New Roman"/>
          <w:sz w:val="28"/>
          <w:szCs w:val="28"/>
        </w:rPr>
        <w:t>Распоряжени</w:t>
      </w:r>
      <w:r>
        <w:rPr>
          <w:rFonts w:ascii="Times New Roman" w:hAnsi="Times New Roman"/>
          <w:sz w:val="28"/>
          <w:szCs w:val="28"/>
        </w:rPr>
        <w:t>ем</w:t>
      </w:r>
      <w:r w:rsidRPr="00016D06">
        <w:rPr>
          <w:rFonts w:ascii="Times New Roman" w:hAnsi="Times New Roman"/>
          <w:sz w:val="28"/>
          <w:szCs w:val="28"/>
        </w:rPr>
        <w:t xml:space="preserve"> Правительств</w:t>
      </w:r>
      <w:r>
        <w:rPr>
          <w:rFonts w:ascii="Times New Roman" w:hAnsi="Times New Roman"/>
          <w:sz w:val="28"/>
          <w:szCs w:val="28"/>
        </w:rPr>
        <w:t>ом</w:t>
      </w:r>
      <w:r w:rsidRPr="00016D06">
        <w:rPr>
          <w:rFonts w:ascii="Times New Roman" w:hAnsi="Times New Roman"/>
          <w:sz w:val="28"/>
          <w:szCs w:val="28"/>
        </w:rPr>
        <w:t xml:space="preserve"> РФ от 26 ноября 2020 г. N 3118-р</w:t>
      </w:r>
      <w:r>
        <w:rPr>
          <w:rFonts w:ascii="Times New Roman" w:hAnsi="Times New Roman"/>
          <w:sz w:val="28"/>
          <w:szCs w:val="28"/>
        </w:rPr>
        <w:t xml:space="preserve"> </w:t>
      </w:r>
      <w:r w:rsidRPr="00016D06">
        <w:rPr>
          <w:rFonts w:ascii="Times New Roman" w:hAnsi="Times New Roman"/>
          <w:sz w:val="28"/>
          <w:szCs w:val="28"/>
        </w:rPr>
        <w:t>бюджет</w:t>
      </w:r>
      <w:r>
        <w:rPr>
          <w:rFonts w:ascii="Times New Roman" w:hAnsi="Times New Roman"/>
          <w:sz w:val="28"/>
          <w:szCs w:val="28"/>
        </w:rPr>
        <w:t xml:space="preserve">у Чеченской Республики выделена </w:t>
      </w:r>
      <w:r w:rsidRPr="00016D06">
        <w:rPr>
          <w:rFonts w:ascii="Times New Roman" w:hAnsi="Times New Roman"/>
          <w:sz w:val="28"/>
          <w:szCs w:val="28"/>
        </w:rPr>
        <w:t xml:space="preserve">дотаций на поддержку мер по обеспечению сбалансированности бюджетов субъектов Российской Федерации в рамках подпрограммы "Выравнивание финансовых возможностей бюджетов субъектов Российской Федерации и местных бюджетов" государственной программы Российской Федерации "Развитие </w:t>
      </w:r>
      <w:r w:rsidRPr="00016D06">
        <w:rPr>
          <w:rFonts w:ascii="Times New Roman" w:hAnsi="Times New Roman"/>
          <w:sz w:val="28"/>
          <w:szCs w:val="28"/>
        </w:rPr>
        <w:lastRenderedPageBreak/>
        <w:t xml:space="preserve">федеративных отношений и создание условий для эффективного и ответственного управления региональными и муниципальными финансами" для осуществления в 2020 году дополнительных выплат медицинским и иным работникам медицинских и иных организаций, оказывающим медицинскую помощь (участвующим в оказании медицинской помощи, обеспечивающим оказание медицинской помощи) по диагностике и лечению новой </w:t>
      </w:r>
      <w:proofErr w:type="spellStart"/>
      <w:r w:rsidRPr="00016D06">
        <w:rPr>
          <w:rFonts w:ascii="Times New Roman" w:hAnsi="Times New Roman"/>
          <w:sz w:val="28"/>
          <w:szCs w:val="28"/>
        </w:rPr>
        <w:t>коронавирусной</w:t>
      </w:r>
      <w:proofErr w:type="spellEnd"/>
      <w:r w:rsidRPr="00016D06">
        <w:rPr>
          <w:rFonts w:ascii="Times New Roman" w:hAnsi="Times New Roman"/>
          <w:sz w:val="28"/>
          <w:szCs w:val="28"/>
        </w:rPr>
        <w:t xml:space="preserve"> инфекции, контактирующим с пациентами с установленным диагнозом новой </w:t>
      </w:r>
      <w:proofErr w:type="spellStart"/>
      <w:r w:rsidRPr="00016D06">
        <w:rPr>
          <w:rFonts w:ascii="Times New Roman" w:hAnsi="Times New Roman"/>
          <w:sz w:val="28"/>
          <w:szCs w:val="28"/>
        </w:rPr>
        <w:t>кор</w:t>
      </w:r>
      <w:r>
        <w:rPr>
          <w:rFonts w:ascii="Times New Roman" w:hAnsi="Times New Roman"/>
          <w:sz w:val="28"/>
          <w:szCs w:val="28"/>
        </w:rPr>
        <w:t>онавирусной</w:t>
      </w:r>
      <w:proofErr w:type="spellEnd"/>
      <w:r>
        <w:rPr>
          <w:rFonts w:ascii="Times New Roman" w:hAnsi="Times New Roman"/>
          <w:sz w:val="28"/>
          <w:szCs w:val="28"/>
        </w:rPr>
        <w:t xml:space="preserve"> инфекции в сумме </w:t>
      </w:r>
      <w:r w:rsidR="00F47091">
        <w:rPr>
          <w:rFonts w:ascii="Times New Roman" w:hAnsi="Times New Roman"/>
          <w:sz w:val="28"/>
          <w:szCs w:val="28"/>
        </w:rPr>
        <w:t>74</w:t>
      </w:r>
      <w:r w:rsidR="00A67ECD">
        <w:rPr>
          <w:rFonts w:ascii="Times New Roman" w:hAnsi="Times New Roman"/>
          <w:sz w:val="28"/>
          <w:szCs w:val="28"/>
        </w:rPr>
        <w:t> </w:t>
      </w:r>
      <w:r w:rsidR="00F47091">
        <w:rPr>
          <w:rFonts w:ascii="Times New Roman" w:hAnsi="Times New Roman"/>
          <w:sz w:val="28"/>
          <w:szCs w:val="28"/>
        </w:rPr>
        <w:t>470</w:t>
      </w:r>
      <w:r w:rsidR="00A67ECD">
        <w:rPr>
          <w:rFonts w:ascii="Times New Roman" w:hAnsi="Times New Roman"/>
          <w:sz w:val="28"/>
          <w:szCs w:val="28"/>
        </w:rPr>
        <w:t> </w:t>
      </w:r>
      <w:r w:rsidR="00F47091">
        <w:rPr>
          <w:rFonts w:ascii="Times New Roman" w:hAnsi="Times New Roman"/>
          <w:sz w:val="28"/>
          <w:szCs w:val="28"/>
        </w:rPr>
        <w:t>200,00 рублей. Кассовый расход бюджета за счет выделенных средств составил 63</w:t>
      </w:r>
      <w:r w:rsidR="00A67ECD">
        <w:rPr>
          <w:rFonts w:ascii="Times New Roman" w:hAnsi="Times New Roman"/>
          <w:sz w:val="28"/>
          <w:szCs w:val="28"/>
        </w:rPr>
        <w:t> </w:t>
      </w:r>
      <w:r w:rsidR="00F47091">
        <w:rPr>
          <w:rFonts w:ascii="Times New Roman" w:hAnsi="Times New Roman"/>
          <w:sz w:val="28"/>
          <w:szCs w:val="28"/>
        </w:rPr>
        <w:t>185</w:t>
      </w:r>
      <w:r w:rsidR="00A67ECD">
        <w:rPr>
          <w:rFonts w:ascii="Times New Roman" w:hAnsi="Times New Roman"/>
          <w:sz w:val="28"/>
          <w:szCs w:val="28"/>
        </w:rPr>
        <w:t> </w:t>
      </w:r>
      <w:r w:rsidR="00F47091">
        <w:rPr>
          <w:rFonts w:ascii="Times New Roman" w:hAnsi="Times New Roman"/>
          <w:sz w:val="28"/>
          <w:szCs w:val="28"/>
        </w:rPr>
        <w:t xml:space="preserve">055,91 рублей, что подтверждается отчетной формой об операциях консолидированного бюджета субъекта Российской Федерации и бюджетов государственных внебюджетных фондов по использованию субсидий, субвенций и иных межбюджетных трансфертов, имеющих целевое назначение, предоставленных из федерального бюджета и подлежащих учету на лицевых счетах, открытых в территориальных органах Федерального казначейства (далее- форма 0531888). Остаток </w:t>
      </w:r>
      <w:r w:rsidR="007258F9">
        <w:rPr>
          <w:rFonts w:ascii="Times New Roman" w:hAnsi="Times New Roman"/>
          <w:sz w:val="28"/>
          <w:szCs w:val="28"/>
        </w:rPr>
        <w:t xml:space="preserve">средств </w:t>
      </w:r>
      <w:r w:rsidR="00F47091">
        <w:rPr>
          <w:rFonts w:ascii="Times New Roman" w:hAnsi="Times New Roman"/>
          <w:sz w:val="28"/>
          <w:szCs w:val="28"/>
        </w:rPr>
        <w:t>составил в сумме 11</w:t>
      </w:r>
      <w:r w:rsidR="00A67ECD">
        <w:rPr>
          <w:rFonts w:ascii="Times New Roman" w:hAnsi="Times New Roman"/>
          <w:sz w:val="28"/>
          <w:szCs w:val="28"/>
        </w:rPr>
        <w:t> </w:t>
      </w:r>
      <w:r w:rsidR="00F47091">
        <w:rPr>
          <w:rFonts w:ascii="Times New Roman" w:hAnsi="Times New Roman"/>
          <w:sz w:val="28"/>
          <w:szCs w:val="28"/>
        </w:rPr>
        <w:t>285</w:t>
      </w:r>
      <w:r w:rsidR="00A67ECD">
        <w:rPr>
          <w:rFonts w:ascii="Times New Roman" w:hAnsi="Times New Roman"/>
          <w:sz w:val="28"/>
          <w:szCs w:val="28"/>
        </w:rPr>
        <w:t> </w:t>
      </w:r>
      <w:r w:rsidR="00F47091">
        <w:rPr>
          <w:rFonts w:ascii="Times New Roman" w:hAnsi="Times New Roman"/>
          <w:sz w:val="28"/>
          <w:szCs w:val="28"/>
        </w:rPr>
        <w:t>144,09 рублей,</w:t>
      </w:r>
      <w:r w:rsidR="007402E3">
        <w:rPr>
          <w:rFonts w:ascii="Times New Roman" w:hAnsi="Times New Roman"/>
          <w:sz w:val="28"/>
          <w:szCs w:val="28"/>
        </w:rPr>
        <w:t xml:space="preserve"> который в соответствии с пись</w:t>
      </w:r>
      <w:r w:rsidR="00F47091">
        <w:rPr>
          <w:rFonts w:ascii="Times New Roman" w:hAnsi="Times New Roman"/>
          <w:sz w:val="28"/>
          <w:szCs w:val="28"/>
        </w:rPr>
        <w:t>м</w:t>
      </w:r>
      <w:r w:rsidR="007258F9">
        <w:rPr>
          <w:rFonts w:ascii="Times New Roman" w:hAnsi="Times New Roman"/>
          <w:sz w:val="28"/>
          <w:szCs w:val="28"/>
        </w:rPr>
        <w:t>ами</w:t>
      </w:r>
      <w:r w:rsidR="00F47091">
        <w:rPr>
          <w:rFonts w:ascii="Times New Roman" w:hAnsi="Times New Roman"/>
          <w:sz w:val="28"/>
          <w:szCs w:val="28"/>
        </w:rPr>
        <w:t xml:space="preserve"> </w:t>
      </w:r>
      <w:r w:rsidR="00A67ECD">
        <w:rPr>
          <w:rFonts w:ascii="Times New Roman" w:hAnsi="Times New Roman"/>
          <w:sz w:val="28"/>
          <w:szCs w:val="28"/>
        </w:rPr>
        <w:t>М</w:t>
      </w:r>
      <w:r w:rsidR="00F47091">
        <w:rPr>
          <w:rFonts w:ascii="Times New Roman" w:hAnsi="Times New Roman"/>
          <w:sz w:val="28"/>
          <w:szCs w:val="28"/>
        </w:rPr>
        <w:t>инистерства</w:t>
      </w:r>
      <w:r w:rsidR="00852925">
        <w:rPr>
          <w:rFonts w:ascii="Times New Roman" w:hAnsi="Times New Roman"/>
          <w:sz w:val="28"/>
          <w:szCs w:val="28"/>
        </w:rPr>
        <w:t xml:space="preserve"> финансов Российской Федерации </w:t>
      </w:r>
      <w:r w:rsidR="00F47091">
        <w:rPr>
          <w:rFonts w:ascii="Times New Roman" w:hAnsi="Times New Roman"/>
          <w:sz w:val="28"/>
          <w:szCs w:val="28"/>
        </w:rPr>
        <w:t xml:space="preserve">от </w:t>
      </w:r>
      <w:r w:rsidR="00852925">
        <w:rPr>
          <w:rFonts w:ascii="Times New Roman" w:hAnsi="Times New Roman"/>
          <w:sz w:val="28"/>
          <w:szCs w:val="28"/>
        </w:rPr>
        <w:t>01.02</w:t>
      </w:r>
      <w:r w:rsidR="00F47091">
        <w:rPr>
          <w:rFonts w:ascii="Times New Roman" w:hAnsi="Times New Roman"/>
          <w:sz w:val="28"/>
          <w:szCs w:val="28"/>
        </w:rPr>
        <w:t>.2021 №</w:t>
      </w:r>
      <w:r w:rsidR="00852925">
        <w:rPr>
          <w:rFonts w:ascii="Times New Roman" w:hAnsi="Times New Roman"/>
          <w:sz w:val="28"/>
          <w:szCs w:val="28"/>
        </w:rPr>
        <w:t xml:space="preserve"> </w:t>
      </w:r>
      <w:r w:rsidR="00F47091">
        <w:rPr>
          <w:rFonts w:ascii="Times New Roman" w:hAnsi="Times New Roman"/>
          <w:sz w:val="28"/>
          <w:szCs w:val="28"/>
        </w:rPr>
        <w:t>09-10-0</w:t>
      </w:r>
      <w:r w:rsidR="00852925">
        <w:rPr>
          <w:rFonts w:ascii="Times New Roman" w:hAnsi="Times New Roman"/>
          <w:sz w:val="28"/>
          <w:szCs w:val="28"/>
        </w:rPr>
        <w:t>8</w:t>
      </w:r>
      <w:r w:rsidR="00F47091">
        <w:rPr>
          <w:rFonts w:ascii="Times New Roman" w:hAnsi="Times New Roman"/>
          <w:sz w:val="28"/>
          <w:szCs w:val="28"/>
        </w:rPr>
        <w:t>/</w:t>
      </w:r>
      <w:r w:rsidR="00852925">
        <w:rPr>
          <w:rFonts w:ascii="Times New Roman" w:hAnsi="Times New Roman"/>
          <w:sz w:val="28"/>
          <w:szCs w:val="28"/>
        </w:rPr>
        <w:t>6024</w:t>
      </w:r>
      <w:r w:rsidR="007258F9">
        <w:rPr>
          <w:rFonts w:ascii="Times New Roman" w:hAnsi="Times New Roman"/>
          <w:sz w:val="28"/>
          <w:szCs w:val="28"/>
        </w:rPr>
        <w:t>, от 16.02.2021 № 09-10-07/10538</w:t>
      </w:r>
      <w:r w:rsidR="00852925">
        <w:rPr>
          <w:rFonts w:ascii="Times New Roman" w:hAnsi="Times New Roman"/>
          <w:sz w:val="28"/>
          <w:szCs w:val="28"/>
        </w:rPr>
        <w:t xml:space="preserve"> был возвращен в федеральный бюджет, при этом срок возврата средств, установленный абзацем</w:t>
      </w:r>
      <w:r w:rsidR="00852925" w:rsidRPr="00852925">
        <w:rPr>
          <w:rFonts w:ascii="Times New Roman" w:hAnsi="Times New Roman"/>
          <w:sz w:val="28"/>
          <w:szCs w:val="28"/>
        </w:rPr>
        <w:t xml:space="preserve"> первым пункта 5 статьи 242 Бюджетного кодека</w:t>
      </w:r>
      <w:r w:rsidR="00852925">
        <w:rPr>
          <w:rFonts w:ascii="Times New Roman" w:hAnsi="Times New Roman"/>
          <w:sz w:val="28"/>
          <w:szCs w:val="28"/>
        </w:rPr>
        <w:t xml:space="preserve"> на эти средства, не распространяется.</w:t>
      </w:r>
    </w:p>
    <w:p w:rsidR="00F16B7C" w:rsidRDefault="00274497" w:rsidP="00094234">
      <w:pPr>
        <w:ind w:firstLine="709"/>
        <w:jc w:val="both"/>
        <w:rPr>
          <w:rFonts w:ascii="Times New Roman" w:hAnsi="Times New Roman"/>
          <w:sz w:val="28"/>
          <w:szCs w:val="28"/>
        </w:rPr>
      </w:pPr>
      <w:r>
        <w:rPr>
          <w:rFonts w:ascii="Times New Roman" w:hAnsi="Times New Roman"/>
          <w:sz w:val="28"/>
          <w:szCs w:val="28"/>
        </w:rPr>
        <w:t>В течении 2020 в бюджет Чеченской Республики поступили средства с</w:t>
      </w:r>
      <w:r w:rsidRPr="00274497">
        <w:rPr>
          <w:rFonts w:ascii="Times New Roman" w:hAnsi="Times New Roman"/>
          <w:sz w:val="28"/>
          <w:szCs w:val="28"/>
        </w:rPr>
        <w:t xml:space="preserve">убсидии бюджетам субъектов Российской Федерации на организацию профессионального обучения и дополнительного профессионального образования лиц </w:t>
      </w:r>
      <w:proofErr w:type="spellStart"/>
      <w:r w:rsidRPr="00274497">
        <w:rPr>
          <w:rFonts w:ascii="Times New Roman" w:hAnsi="Times New Roman"/>
          <w:sz w:val="28"/>
          <w:szCs w:val="28"/>
        </w:rPr>
        <w:t>предпенсионного</w:t>
      </w:r>
      <w:proofErr w:type="spellEnd"/>
      <w:r w:rsidRPr="00274497">
        <w:rPr>
          <w:rFonts w:ascii="Times New Roman" w:hAnsi="Times New Roman"/>
          <w:sz w:val="28"/>
          <w:szCs w:val="28"/>
        </w:rPr>
        <w:t xml:space="preserve"> возраста</w:t>
      </w:r>
      <w:r>
        <w:rPr>
          <w:rFonts w:ascii="Times New Roman" w:hAnsi="Times New Roman"/>
          <w:sz w:val="28"/>
          <w:szCs w:val="28"/>
        </w:rPr>
        <w:t xml:space="preserve"> от Федеральной службы по труду и занятости </w:t>
      </w:r>
      <w:r w:rsidR="00501B1F">
        <w:rPr>
          <w:rFonts w:ascii="Times New Roman" w:hAnsi="Times New Roman"/>
          <w:sz w:val="28"/>
          <w:szCs w:val="28"/>
        </w:rPr>
        <w:t>(</w:t>
      </w:r>
      <w:r>
        <w:rPr>
          <w:rFonts w:ascii="Times New Roman" w:hAnsi="Times New Roman"/>
          <w:sz w:val="28"/>
          <w:szCs w:val="28"/>
        </w:rPr>
        <w:t>глава 150</w:t>
      </w:r>
      <w:r w:rsidR="00501B1F">
        <w:rPr>
          <w:rFonts w:ascii="Times New Roman" w:hAnsi="Times New Roman"/>
          <w:sz w:val="28"/>
          <w:szCs w:val="28"/>
        </w:rPr>
        <w:t>)</w:t>
      </w:r>
      <w:r>
        <w:rPr>
          <w:rFonts w:ascii="Times New Roman" w:hAnsi="Times New Roman"/>
          <w:sz w:val="28"/>
          <w:szCs w:val="28"/>
        </w:rPr>
        <w:t xml:space="preserve"> в сумме 16</w:t>
      </w:r>
      <w:r w:rsidR="00A67ECD">
        <w:rPr>
          <w:rFonts w:ascii="Times New Roman" w:hAnsi="Times New Roman"/>
          <w:sz w:val="28"/>
          <w:szCs w:val="28"/>
        </w:rPr>
        <w:t> </w:t>
      </w:r>
      <w:r>
        <w:rPr>
          <w:rFonts w:ascii="Times New Roman" w:hAnsi="Times New Roman"/>
          <w:sz w:val="28"/>
          <w:szCs w:val="28"/>
        </w:rPr>
        <w:t>662</w:t>
      </w:r>
      <w:r w:rsidR="00A67ECD">
        <w:rPr>
          <w:rFonts w:ascii="Times New Roman" w:hAnsi="Times New Roman"/>
          <w:sz w:val="28"/>
          <w:szCs w:val="28"/>
        </w:rPr>
        <w:t> </w:t>
      </w:r>
      <w:r>
        <w:rPr>
          <w:rFonts w:ascii="Times New Roman" w:hAnsi="Times New Roman"/>
          <w:sz w:val="28"/>
          <w:szCs w:val="28"/>
        </w:rPr>
        <w:t>600 рублей, ад</w:t>
      </w:r>
      <w:r w:rsidR="000F17D5">
        <w:rPr>
          <w:rFonts w:ascii="Times New Roman" w:hAnsi="Times New Roman"/>
          <w:sz w:val="28"/>
          <w:szCs w:val="28"/>
        </w:rPr>
        <w:t>министратором доходов является М</w:t>
      </w:r>
      <w:r>
        <w:rPr>
          <w:rFonts w:ascii="Times New Roman" w:hAnsi="Times New Roman"/>
          <w:sz w:val="28"/>
          <w:szCs w:val="28"/>
        </w:rPr>
        <w:t xml:space="preserve">инистерство труда и социальной защиты Чеченской Республики. Средства в полном объеме были доведены учредителем до бюджетных учреждений в форме иной субсидии, по состоянию на 01.01.2021 года в учете бюджетного учреждения </w:t>
      </w:r>
      <w:r w:rsidR="009F411D">
        <w:rPr>
          <w:rFonts w:ascii="Times New Roman" w:hAnsi="Times New Roman"/>
          <w:sz w:val="28"/>
          <w:szCs w:val="28"/>
        </w:rPr>
        <w:t>отражен остаток средств</w:t>
      </w:r>
      <w:r>
        <w:rPr>
          <w:rFonts w:ascii="Times New Roman" w:hAnsi="Times New Roman"/>
          <w:sz w:val="28"/>
          <w:szCs w:val="28"/>
        </w:rPr>
        <w:t xml:space="preserve"> </w:t>
      </w:r>
      <w:r w:rsidR="00501B1F">
        <w:rPr>
          <w:rFonts w:ascii="Times New Roman" w:hAnsi="Times New Roman"/>
          <w:sz w:val="28"/>
          <w:szCs w:val="28"/>
        </w:rPr>
        <w:t>на 21 лицевом счете</w:t>
      </w:r>
      <w:r w:rsidR="003C183E">
        <w:rPr>
          <w:rFonts w:ascii="Times New Roman" w:hAnsi="Times New Roman"/>
          <w:sz w:val="28"/>
          <w:szCs w:val="28"/>
        </w:rPr>
        <w:t xml:space="preserve"> в сумме 458</w:t>
      </w:r>
      <w:r w:rsidR="00A67ECD">
        <w:rPr>
          <w:rFonts w:ascii="Times New Roman" w:hAnsi="Times New Roman"/>
          <w:sz w:val="28"/>
          <w:szCs w:val="28"/>
        </w:rPr>
        <w:t> </w:t>
      </w:r>
      <w:r w:rsidR="003C183E">
        <w:rPr>
          <w:rFonts w:ascii="Times New Roman" w:hAnsi="Times New Roman"/>
          <w:sz w:val="28"/>
          <w:szCs w:val="28"/>
        </w:rPr>
        <w:t>325,91 рублей</w:t>
      </w:r>
      <w:r w:rsidR="00501B1F">
        <w:rPr>
          <w:rFonts w:ascii="Times New Roman" w:hAnsi="Times New Roman"/>
          <w:sz w:val="28"/>
          <w:szCs w:val="28"/>
        </w:rPr>
        <w:t xml:space="preserve"> по причине возврата заявки на кассовый расход и в соответствии с</w:t>
      </w:r>
      <w:r w:rsidR="00A67ECD">
        <w:rPr>
          <w:rFonts w:ascii="Times New Roman" w:hAnsi="Times New Roman"/>
          <w:sz w:val="28"/>
          <w:szCs w:val="28"/>
        </w:rPr>
        <w:t xml:space="preserve"> устным</w:t>
      </w:r>
      <w:r w:rsidR="00501B1F">
        <w:rPr>
          <w:rFonts w:ascii="Times New Roman" w:hAnsi="Times New Roman"/>
          <w:sz w:val="28"/>
          <w:szCs w:val="28"/>
        </w:rPr>
        <w:t xml:space="preserve"> требованием ГРБС </w:t>
      </w:r>
      <w:r w:rsidR="00501B1F" w:rsidRPr="00501B1F">
        <w:rPr>
          <w:rFonts w:ascii="Times New Roman" w:hAnsi="Times New Roman"/>
          <w:sz w:val="28"/>
          <w:szCs w:val="28"/>
        </w:rPr>
        <w:t>Федеральной службы по труду и занятости</w:t>
      </w:r>
      <w:r w:rsidR="00501B1F">
        <w:rPr>
          <w:rFonts w:ascii="Times New Roman" w:hAnsi="Times New Roman"/>
          <w:sz w:val="28"/>
          <w:szCs w:val="28"/>
        </w:rPr>
        <w:t xml:space="preserve"> эти средства были возвращены в федеральный бюджет, </w:t>
      </w:r>
      <w:r w:rsidR="00501B1F" w:rsidRPr="00501B1F">
        <w:rPr>
          <w:rFonts w:ascii="Times New Roman" w:hAnsi="Times New Roman"/>
          <w:sz w:val="28"/>
          <w:szCs w:val="28"/>
        </w:rPr>
        <w:t>при этом срок возврата средств, установленный абзацем первым пункта 5 статьи 242 Бюджетного кодека на эти средства, не распространяется.</w:t>
      </w:r>
      <w:r w:rsidRPr="00274497">
        <w:rPr>
          <w:rFonts w:ascii="Times New Roman" w:hAnsi="Times New Roman"/>
          <w:sz w:val="28"/>
          <w:szCs w:val="28"/>
        </w:rPr>
        <w:tab/>
      </w:r>
    </w:p>
    <w:p w:rsidR="001109F0" w:rsidRDefault="001109F0" w:rsidP="0034052B">
      <w:pPr>
        <w:jc w:val="both"/>
        <w:rPr>
          <w:rFonts w:ascii="Times New Roman" w:hAnsi="Times New Roman"/>
          <w:sz w:val="28"/>
          <w:szCs w:val="28"/>
        </w:rPr>
      </w:pPr>
    </w:p>
    <w:p w:rsidR="0034052B" w:rsidRPr="00AE0D1B" w:rsidRDefault="0034052B" w:rsidP="0034052B">
      <w:pPr>
        <w:jc w:val="both"/>
        <w:rPr>
          <w:rFonts w:ascii="Times New Roman" w:hAnsi="Times New Roman"/>
          <w:sz w:val="28"/>
          <w:szCs w:val="28"/>
        </w:rPr>
      </w:pPr>
    </w:p>
    <w:p w:rsidR="00AD3475" w:rsidRPr="006E0605" w:rsidRDefault="006F3110" w:rsidP="00AD3475">
      <w:pPr>
        <w:jc w:val="both"/>
        <w:rPr>
          <w:rFonts w:ascii="Times New Roman" w:hAnsi="Times New Roman"/>
          <w:b/>
          <w:sz w:val="28"/>
          <w:szCs w:val="28"/>
        </w:rPr>
      </w:pPr>
      <w:r>
        <w:rPr>
          <w:rFonts w:ascii="Times New Roman" w:hAnsi="Times New Roman"/>
          <w:b/>
          <w:sz w:val="28"/>
          <w:szCs w:val="28"/>
        </w:rPr>
        <w:t xml:space="preserve">       </w:t>
      </w:r>
      <w:r w:rsidR="00AD3475" w:rsidRPr="006E0605">
        <w:rPr>
          <w:rFonts w:ascii="Times New Roman" w:hAnsi="Times New Roman"/>
          <w:b/>
          <w:sz w:val="28"/>
          <w:szCs w:val="28"/>
        </w:rPr>
        <w:t xml:space="preserve">Исполнение республиканского бюджета по доходам на 1 января 2021 года составило 121 509 643,5 тыс. рублей, или 99,7 % от утвержденных бюджетных назначений на 2020 год.           </w:t>
      </w:r>
    </w:p>
    <w:p w:rsidR="00AD3475" w:rsidRPr="006E0605" w:rsidRDefault="00AD3475" w:rsidP="00AD3475">
      <w:pPr>
        <w:jc w:val="both"/>
        <w:rPr>
          <w:rFonts w:ascii="Times New Roman" w:hAnsi="Times New Roman"/>
          <w:b/>
          <w:sz w:val="28"/>
          <w:szCs w:val="28"/>
        </w:rPr>
      </w:pPr>
      <w:r w:rsidRPr="006E0605">
        <w:rPr>
          <w:rFonts w:ascii="Times New Roman" w:hAnsi="Times New Roman"/>
          <w:b/>
          <w:sz w:val="28"/>
          <w:szCs w:val="28"/>
        </w:rPr>
        <w:lastRenderedPageBreak/>
        <w:t xml:space="preserve">           Исполнение республиканского бюджета за 2020 год по группам и подгруппам доходов в соответствии с бюджетной классификацией характеризуется данными, представленными в табл. 1.</w:t>
      </w:r>
    </w:p>
    <w:p w:rsidR="00AD3475" w:rsidRPr="006E0605" w:rsidRDefault="00AD3475" w:rsidP="00AD3475">
      <w:pPr>
        <w:jc w:val="center"/>
        <w:rPr>
          <w:rFonts w:ascii="Times New Roman" w:hAnsi="Times New Roman"/>
          <w:b/>
          <w:sz w:val="28"/>
          <w:szCs w:val="28"/>
        </w:rPr>
      </w:pPr>
      <w:r w:rsidRPr="006E0605">
        <w:rPr>
          <w:rFonts w:ascii="Times New Roman" w:hAnsi="Times New Roman"/>
          <w:b/>
          <w:sz w:val="28"/>
          <w:szCs w:val="28"/>
        </w:rPr>
        <w:t>Табл.1 Исполнение республиканского бюджета по доходам</w:t>
      </w:r>
    </w:p>
    <w:p w:rsidR="00330200" w:rsidRPr="006E0605" w:rsidRDefault="00AD3475" w:rsidP="00AD3475">
      <w:pPr>
        <w:jc w:val="center"/>
        <w:rPr>
          <w:rFonts w:ascii="Times New Roman" w:eastAsia="Times New Roman" w:hAnsi="Times New Roman"/>
          <w:b/>
          <w:i/>
          <w:sz w:val="28"/>
          <w:szCs w:val="28"/>
          <w:lang w:eastAsia="ru-RU"/>
        </w:rPr>
      </w:pPr>
      <w:r w:rsidRPr="006E0605">
        <w:rPr>
          <w:rFonts w:ascii="Times New Roman" w:hAnsi="Times New Roman"/>
          <w:b/>
          <w:sz w:val="28"/>
          <w:szCs w:val="28"/>
        </w:rPr>
        <w:t>на 1 января 2021 года</w:t>
      </w:r>
    </w:p>
    <w:p w:rsidR="00330200" w:rsidRPr="006E0605" w:rsidRDefault="00330200" w:rsidP="00330200">
      <w:pPr>
        <w:pStyle w:val="20"/>
        <w:shd w:val="clear" w:color="auto" w:fill="FFFFFF" w:themeFill="background1"/>
        <w:spacing w:line="476" w:lineRule="exact"/>
        <w:ind w:firstLine="743"/>
        <w:jc w:val="right"/>
      </w:pPr>
      <w:r w:rsidRPr="006E0605">
        <w:rPr>
          <w:b/>
        </w:rPr>
        <w:tab/>
      </w:r>
      <w:r w:rsidRPr="006E0605">
        <w:rPr>
          <w:color w:val="000000"/>
          <w:sz w:val="20"/>
          <w:szCs w:val="20"/>
          <w:lang w:eastAsia="ru-RU" w:bidi="ru-RU"/>
        </w:rPr>
        <w:t>Ед. изм.: тыс. рублей</w:t>
      </w:r>
    </w:p>
    <w:tbl>
      <w:tblPr>
        <w:tblW w:w="9776" w:type="dxa"/>
        <w:tblLayout w:type="fixed"/>
        <w:tblLook w:val="04A0" w:firstRow="1" w:lastRow="0" w:firstColumn="1" w:lastColumn="0" w:noHBand="0" w:noVBand="1"/>
      </w:tblPr>
      <w:tblGrid>
        <w:gridCol w:w="3114"/>
        <w:gridCol w:w="1886"/>
        <w:gridCol w:w="1840"/>
        <w:gridCol w:w="1377"/>
        <w:gridCol w:w="1559"/>
      </w:tblGrid>
      <w:tr w:rsidR="00AD3475" w:rsidRPr="006E0605" w:rsidTr="009B3B94">
        <w:trPr>
          <w:trHeight w:val="2453"/>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sz w:val="20"/>
                <w:szCs w:val="20"/>
                <w:lang w:eastAsia="ru-RU"/>
              </w:rPr>
            </w:pPr>
            <w:r w:rsidRPr="006E0605">
              <w:rPr>
                <w:rFonts w:ascii="Times New Roman" w:eastAsia="Times New Roman" w:hAnsi="Times New Roman"/>
                <w:b/>
                <w:bCs/>
                <w:sz w:val="20"/>
                <w:szCs w:val="20"/>
                <w:lang w:eastAsia="ru-RU"/>
              </w:rPr>
              <w:t xml:space="preserve">Наименование </w:t>
            </w:r>
            <w:r w:rsidRPr="006E0605">
              <w:rPr>
                <w:rFonts w:ascii="Times New Roman" w:eastAsia="Times New Roman" w:hAnsi="Times New Roman"/>
                <w:b/>
                <w:bCs/>
                <w:sz w:val="20"/>
                <w:szCs w:val="20"/>
                <w:lang w:eastAsia="ru-RU"/>
              </w:rPr>
              <w:br/>
              <w:t>показателя</w:t>
            </w:r>
          </w:p>
        </w:tc>
        <w:tc>
          <w:tcPr>
            <w:tcW w:w="1886" w:type="dxa"/>
            <w:tcBorders>
              <w:top w:val="single" w:sz="4" w:space="0" w:color="auto"/>
              <w:left w:val="nil"/>
              <w:bottom w:val="single" w:sz="4" w:space="0" w:color="auto"/>
              <w:right w:val="single" w:sz="4" w:space="0" w:color="auto"/>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sz w:val="20"/>
                <w:szCs w:val="20"/>
                <w:lang w:eastAsia="ru-RU"/>
              </w:rPr>
            </w:pPr>
            <w:r w:rsidRPr="006E0605">
              <w:rPr>
                <w:rFonts w:ascii="Times New Roman" w:eastAsia="Times New Roman" w:hAnsi="Times New Roman"/>
                <w:b/>
                <w:bCs/>
                <w:sz w:val="20"/>
                <w:szCs w:val="20"/>
                <w:lang w:eastAsia="ru-RU"/>
              </w:rPr>
              <w:t>Бюджетные назначения на 2020 год</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sz w:val="20"/>
                <w:szCs w:val="20"/>
                <w:lang w:eastAsia="ru-RU"/>
              </w:rPr>
            </w:pPr>
            <w:r w:rsidRPr="006E0605">
              <w:rPr>
                <w:rFonts w:ascii="Times New Roman" w:eastAsia="Times New Roman" w:hAnsi="Times New Roman"/>
                <w:b/>
                <w:bCs/>
                <w:sz w:val="20"/>
                <w:szCs w:val="20"/>
                <w:lang w:eastAsia="ru-RU"/>
              </w:rPr>
              <w:t>Исполнено на 01.01.2021</w:t>
            </w:r>
          </w:p>
        </w:tc>
        <w:tc>
          <w:tcPr>
            <w:tcW w:w="1377" w:type="dxa"/>
            <w:tcBorders>
              <w:top w:val="single" w:sz="4" w:space="0" w:color="auto"/>
              <w:left w:val="nil"/>
              <w:bottom w:val="single" w:sz="4" w:space="0" w:color="auto"/>
              <w:right w:val="single" w:sz="4" w:space="0" w:color="auto"/>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sz w:val="20"/>
                <w:szCs w:val="20"/>
                <w:lang w:eastAsia="ru-RU"/>
              </w:rPr>
            </w:pPr>
            <w:r w:rsidRPr="006E0605">
              <w:rPr>
                <w:rFonts w:ascii="Times New Roman" w:eastAsia="Times New Roman" w:hAnsi="Times New Roman"/>
                <w:b/>
                <w:bCs/>
                <w:sz w:val="20"/>
                <w:szCs w:val="20"/>
                <w:lang w:eastAsia="ru-RU"/>
              </w:rPr>
              <w:t>Процент исполнения от утвержденных бюджетных назначений на 2020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sz w:val="20"/>
                <w:szCs w:val="20"/>
                <w:lang w:eastAsia="ru-RU"/>
              </w:rPr>
            </w:pPr>
            <w:r w:rsidRPr="006E0605">
              <w:rPr>
                <w:rFonts w:ascii="Times New Roman" w:eastAsia="Times New Roman" w:hAnsi="Times New Roman"/>
                <w:b/>
                <w:bCs/>
                <w:sz w:val="20"/>
                <w:szCs w:val="20"/>
                <w:lang w:eastAsia="ru-RU"/>
              </w:rPr>
              <w:t>Удельный вес в общем объеме доходов, %</w:t>
            </w:r>
          </w:p>
        </w:tc>
      </w:tr>
      <w:tr w:rsidR="00AD3475" w:rsidRPr="006E0605" w:rsidTr="009B3B94">
        <w:trPr>
          <w:trHeight w:val="25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ДОХОДЫ БЮДЖЕТА, всего</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121 561 536,83</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121 509 643,51</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99,96</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100,00</w:t>
            </w:r>
          </w:p>
        </w:tc>
      </w:tr>
      <w:tr w:rsidR="00AD3475" w:rsidRPr="006E0605" w:rsidTr="009B3B94">
        <w:trPr>
          <w:trHeight w:val="510"/>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НАЛОГОВЫЕ И НЕНАЛОГОВЫЕ ДОХОДЫ</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14 270 897,79</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14 566 620,05</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102,07</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11,99</w:t>
            </w:r>
          </w:p>
        </w:tc>
      </w:tr>
      <w:tr w:rsidR="00AD3475" w:rsidRPr="006E0605" w:rsidTr="009B3B94">
        <w:trPr>
          <w:trHeight w:val="25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в том числе:</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r>
      <w:tr w:rsidR="00AD3475" w:rsidRPr="006E0605" w:rsidTr="009B3B94">
        <w:trPr>
          <w:trHeight w:val="25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Налоги на прибыль, доходы</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7 786 642,86</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8 011 332,28</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102,89</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6,59</w:t>
            </w:r>
          </w:p>
        </w:tc>
      </w:tr>
      <w:tr w:rsidR="00AD3475" w:rsidRPr="006E0605" w:rsidTr="009B3B94">
        <w:trPr>
          <w:trHeight w:val="76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Налоги на товары (работы, услуги), реализуемые на территории Российской федерации</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2 882 134,15</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2 597 836,10</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90,14</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2,14</w:t>
            </w:r>
          </w:p>
        </w:tc>
      </w:tr>
      <w:tr w:rsidR="00AD3475" w:rsidRPr="006E0605" w:rsidTr="009B3B94">
        <w:trPr>
          <w:trHeight w:val="25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Налоги на имущество</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3 068 209,00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3 279 084,65</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106,87</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2,70</w:t>
            </w:r>
          </w:p>
        </w:tc>
      </w:tr>
      <w:tr w:rsidR="00AD3475" w:rsidRPr="006E0605" w:rsidTr="009B3B94">
        <w:trPr>
          <w:trHeight w:val="76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Налоги, сборы и регулярные платежи за пользование природными ресурсами</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6 531,00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5 206,35</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79,72</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0,00</w:t>
            </w:r>
          </w:p>
        </w:tc>
      </w:tr>
      <w:tr w:rsidR="00AD3475" w:rsidRPr="006E0605" w:rsidTr="009B3B94">
        <w:trPr>
          <w:trHeight w:val="31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Государственная пошлина</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49 764,24</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54 891,94</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110,30</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0,05</w:t>
            </w:r>
          </w:p>
        </w:tc>
      </w:tr>
      <w:tr w:rsidR="00AD3475" w:rsidRPr="006E0605" w:rsidTr="009B3B94">
        <w:trPr>
          <w:trHeight w:val="76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Задолженность и перерасчеты по отмененным налогам, сборам и обязательным платежам</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17,10</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r>
      <w:tr w:rsidR="00AD3475" w:rsidRPr="006E0605" w:rsidTr="009B3B94">
        <w:trPr>
          <w:trHeight w:val="1020"/>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Доходы от использования имущества, находящегося в государственной и муниципальной собственности</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101 176,55</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111 018,23</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109,73</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0,09</w:t>
            </w:r>
          </w:p>
        </w:tc>
      </w:tr>
      <w:tr w:rsidR="00AD3475" w:rsidRPr="006E0605" w:rsidTr="009B3B94">
        <w:trPr>
          <w:trHeight w:val="510"/>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Платежи при пользовании природными ресурсами</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42 431,00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7 792,05</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18,36</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0,01</w:t>
            </w:r>
          </w:p>
        </w:tc>
      </w:tr>
      <w:tr w:rsidR="00AD3475" w:rsidRPr="006E0605" w:rsidTr="009B3B94">
        <w:trPr>
          <w:trHeight w:val="76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Доходы от оказания платных услуг (работ) и компенсации затрат государства</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2 794,00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68 871,89</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2 464,99</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0,06</w:t>
            </w:r>
          </w:p>
        </w:tc>
      </w:tr>
      <w:tr w:rsidR="00AD3475" w:rsidRPr="006E0605" w:rsidTr="009B3B94">
        <w:trPr>
          <w:trHeight w:val="510"/>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Доходы от продажи материальных и нематериальных активов</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69 059,00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64 017,91</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92,70</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0,05</w:t>
            </w:r>
          </w:p>
        </w:tc>
      </w:tr>
      <w:tr w:rsidR="00AD3475" w:rsidRPr="006E0605" w:rsidTr="009B3B94">
        <w:trPr>
          <w:trHeight w:val="510"/>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Административные платежи и сборы</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100,00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0,00</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0,00</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r>
      <w:tr w:rsidR="00AD3475" w:rsidRPr="006E0605" w:rsidTr="009B3B94">
        <w:trPr>
          <w:trHeight w:val="510"/>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Штрафы, санкции, возмещение ущерба</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262 056,00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361 599,87</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137,99</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0,30</w:t>
            </w:r>
          </w:p>
        </w:tc>
      </w:tr>
      <w:tr w:rsidR="00AD3475" w:rsidRPr="006E0605" w:rsidTr="009B3B94">
        <w:trPr>
          <w:trHeight w:val="25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Прочие неналоговые доходы</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4 951,68</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r>
      <w:tr w:rsidR="00AD3475" w:rsidRPr="006E0605" w:rsidTr="009B3B94">
        <w:trPr>
          <w:trHeight w:val="510"/>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БЕЗВОЗМЕЗДНЫЕ ПОСТУПЛЕНИЯ</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107 290 639,04</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106 943 023,46</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99,68</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88,01</w:t>
            </w:r>
          </w:p>
        </w:tc>
      </w:tr>
      <w:tr w:rsidR="00AD3475" w:rsidRPr="006E0605" w:rsidTr="009B3B94">
        <w:trPr>
          <w:trHeight w:val="25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в том числе:</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r>
      <w:tr w:rsidR="00AD3475" w:rsidRPr="006E0605" w:rsidTr="009B3B94">
        <w:trPr>
          <w:trHeight w:val="570"/>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lastRenderedPageBreak/>
              <w:t>Дотации бюджетам бюджетной системы Российской Федерации</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50 587 173,90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50 587 173,90</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100,00</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41,63</w:t>
            </w:r>
          </w:p>
        </w:tc>
      </w:tr>
      <w:tr w:rsidR="00AD3475" w:rsidRPr="006E0605" w:rsidTr="009B3B94">
        <w:trPr>
          <w:trHeight w:val="76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Субсидии бюджетам бюджетной системы Российской Федерации (межбюджетные субсидии)</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30 183 827,46</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30 099 879,73</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99,72</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24,77</w:t>
            </w:r>
          </w:p>
        </w:tc>
      </w:tr>
      <w:tr w:rsidR="00AD3475" w:rsidRPr="006E0605" w:rsidTr="009B3B94">
        <w:trPr>
          <w:trHeight w:val="510"/>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Субвенции бюджетам бюджетной системы Российской Федерации</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20 007 170,34</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20 003 609,30</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99,98</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16,46</w:t>
            </w:r>
          </w:p>
        </w:tc>
      </w:tr>
      <w:tr w:rsidR="00AD3475" w:rsidRPr="006E0605" w:rsidTr="009B3B94">
        <w:trPr>
          <w:trHeight w:val="25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Иные межбюджетные трансферты</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5 953 172,45</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5 750 526,04</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96,60</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4,73</w:t>
            </w:r>
          </w:p>
        </w:tc>
      </w:tr>
      <w:tr w:rsidR="00AD3475" w:rsidRPr="006E0605" w:rsidTr="009B3B94">
        <w:trPr>
          <w:trHeight w:val="76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Безвозмездные поступления от государственных (муниципальных) организаций</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555 051,57</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555 051,57</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100,00</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0,46</w:t>
            </w:r>
          </w:p>
        </w:tc>
      </w:tr>
      <w:tr w:rsidR="00AD3475" w:rsidRPr="006E0605" w:rsidTr="009B3B94">
        <w:trPr>
          <w:trHeight w:val="510"/>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Безвозмездные поступления от негосударственных организаций</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4 243,31</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4 243,31</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100,00</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r>
      <w:tr w:rsidR="00AD3475" w:rsidRPr="006E0605" w:rsidTr="009B3B94">
        <w:trPr>
          <w:trHeight w:val="127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Доходы бюджета от возврата в бюджет   остатков субсидий, субвенций и иных межбюджетных трансфертов, имеющих целевое назначение, прошлых лет</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19 497,68</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0,02</w:t>
            </w:r>
          </w:p>
        </w:tc>
      </w:tr>
      <w:tr w:rsidR="00AD3475" w:rsidRPr="006E0605" w:rsidTr="009B3B94">
        <w:trPr>
          <w:trHeight w:val="103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-76 958,07</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-0,06</w:t>
            </w:r>
          </w:p>
        </w:tc>
      </w:tr>
    </w:tbl>
    <w:p w:rsidR="00330200" w:rsidRPr="006E0605" w:rsidRDefault="00330200" w:rsidP="00330200">
      <w:pPr>
        <w:widowControl w:val="0"/>
        <w:shd w:val="clear" w:color="auto" w:fill="FFFFFF" w:themeFill="background1"/>
        <w:spacing w:after="0" w:line="240" w:lineRule="auto"/>
        <w:ind w:firstLine="709"/>
        <w:jc w:val="both"/>
        <w:rPr>
          <w:rFonts w:ascii="Times New Roman" w:eastAsia="Times New Roman" w:hAnsi="Times New Roman"/>
          <w:color w:val="000000"/>
          <w:sz w:val="28"/>
          <w:szCs w:val="28"/>
          <w:lang w:eastAsia="ru-RU" w:bidi="ru-RU"/>
        </w:rPr>
      </w:pPr>
    </w:p>
    <w:p w:rsidR="00AD3475" w:rsidRPr="006E0605" w:rsidRDefault="00AD3475" w:rsidP="00AD3475">
      <w:pPr>
        <w:shd w:val="clear" w:color="auto" w:fill="FFFFFF"/>
        <w:overflowPunct/>
        <w:spacing w:after="0" w:line="240" w:lineRule="auto"/>
        <w:ind w:firstLine="708"/>
        <w:jc w:val="both"/>
        <w:rPr>
          <w:rFonts w:ascii="Times New Roman" w:eastAsia="Times New Roman" w:hAnsi="Times New Roman"/>
          <w:color w:val="000000"/>
          <w:sz w:val="28"/>
          <w:szCs w:val="28"/>
          <w:lang w:eastAsia="ru-RU" w:bidi="ru-RU"/>
        </w:rPr>
      </w:pPr>
      <w:r w:rsidRPr="006E0605">
        <w:rPr>
          <w:rFonts w:ascii="Times New Roman" w:eastAsia="Times New Roman" w:hAnsi="Times New Roman"/>
          <w:color w:val="000000"/>
          <w:sz w:val="28"/>
          <w:szCs w:val="28"/>
          <w:lang w:eastAsia="ru-RU" w:bidi="ru-RU"/>
        </w:rPr>
        <w:t>Общий объем доходов республиканского бюджета в 2020 году составил 121 561 536,8 тыс. рублей, в том числе налоговые и неналоговые доходы 14 270 897,8 тыс. рублей и безвозмездные поступления 107 290 639,0 тыс. рублей.</w:t>
      </w:r>
    </w:p>
    <w:p w:rsidR="00AD3475" w:rsidRPr="006E0605" w:rsidRDefault="00AD3475" w:rsidP="00AD3475">
      <w:pPr>
        <w:shd w:val="clear" w:color="auto" w:fill="FFFFFF"/>
        <w:overflowPunct/>
        <w:spacing w:after="0" w:line="240" w:lineRule="auto"/>
        <w:ind w:firstLine="708"/>
        <w:jc w:val="both"/>
        <w:rPr>
          <w:rFonts w:ascii="Times New Roman" w:eastAsia="Times New Roman" w:hAnsi="Times New Roman"/>
          <w:color w:val="000000"/>
          <w:sz w:val="28"/>
          <w:szCs w:val="28"/>
          <w:lang w:eastAsia="ru-RU" w:bidi="ru-RU"/>
        </w:rPr>
      </w:pPr>
      <w:r w:rsidRPr="006E0605">
        <w:rPr>
          <w:rFonts w:ascii="Times New Roman" w:eastAsia="Times New Roman" w:hAnsi="Times New Roman"/>
          <w:color w:val="000000"/>
          <w:sz w:val="28"/>
          <w:szCs w:val="28"/>
          <w:lang w:eastAsia="ru-RU" w:bidi="ru-RU"/>
        </w:rPr>
        <w:t>Утвержденные бюджетные назначения республиканского бюджета за 2020 год, в общем их объеме, исполнены на 99,96 %, в том числе по налоговым и неналоговым доходам на 102,07%, по безвозмездным поступлениям – на 99,68 %.</w:t>
      </w:r>
    </w:p>
    <w:p w:rsidR="00AD3475" w:rsidRPr="006E0605" w:rsidRDefault="00AD3475" w:rsidP="00AD3475">
      <w:pPr>
        <w:widowControl w:val="0"/>
        <w:shd w:val="clear" w:color="auto" w:fill="FFFFFF"/>
        <w:spacing w:after="0" w:line="240" w:lineRule="auto"/>
        <w:ind w:firstLine="709"/>
        <w:jc w:val="both"/>
        <w:rPr>
          <w:rFonts w:ascii="Times New Roman" w:eastAsia="Times New Roman" w:hAnsi="Times New Roman"/>
          <w:color w:val="000000"/>
          <w:sz w:val="28"/>
          <w:szCs w:val="28"/>
          <w:lang w:eastAsia="ru-RU" w:bidi="ru-RU"/>
        </w:rPr>
      </w:pPr>
      <w:r w:rsidRPr="006E0605">
        <w:rPr>
          <w:rFonts w:ascii="Times New Roman" w:eastAsia="Times New Roman" w:hAnsi="Times New Roman"/>
          <w:color w:val="000000"/>
          <w:sz w:val="28"/>
          <w:szCs w:val="28"/>
          <w:lang w:eastAsia="ru-RU" w:bidi="ru-RU"/>
        </w:rPr>
        <w:t>Удельный вес налоговых и неналоговых доходов в общем объеме поступлений доходов республиканского бюджета в отчетном периоде составил 11,99 %.</w:t>
      </w:r>
    </w:p>
    <w:p w:rsidR="00AD3475" w:rsidRPr="006E0605" w:rsidRDefault="00AD3475" w:rsidP="00AD3475">
      <w:pPr>
        <w:widowControl w:val="0"/>
        <w:shd w:val="clear" w:color="auto" w:fill="FFFFFF"/>
        <w:overflowPunct/>
        <w:spacing w:after="0" w:line="240" w:lineRule="auto"/>
        <w:ind w:firstLine="709"/>
        <w:jc w:val="both"/>
        <w:rPr>
          <w:rFonts w:ascii="Times New Roman" w:eastAsia="Times New Roman" w:hAnsi="Times New Roman"/>
          <w:color w:val="000000"/>
          <w:sz w:val="28"/>
          <w:szCs w:val="28"/>
          <w:lang w:eastAsia="ru-RU" w:bidi="ru-RU"/>
        </w:rPr>
      </w:pPr>
      <w:r w:rsidRPr="006E0605">
        <w:rPr>
          <w:rFonts w:ascii="Times New Roman" w:eastAsia="Times New Roman" w:hAnsi="Times New Roman"/>
          <w:color w:val="000000"/>
          <w:sz w:val="28"/>
          <w:szCs w:val="28"/>
          <w:lang w:eastAsia="ru-RU" w:bidi="ru-RU"/>
        </w:rPr>
        <w:t>В структуре налоговых и неналоговых доходов республиканского бюджета на 1 января 2021 года основная доля приходится на следующие поступления:</w:t>
      </w:r>
    </w:p>
    <w:p w:rsidR="00AD3475" w:rsidRPr="006E0605" w:rsidRDefault="00AD3475" w:rsidP="00AD3475">
      <w:pPr>
        <w:widowControl w:val="0"/>
        <w:numPr>
          <w:ilvl w:val="0"/>
          <w:numId w:val="1"/>
        </w:numPr>
        <w:shd w:val="clear" w:color="auto" w:fill="FFFFFF"/>
        <w:tabs>
          <w:tab w:val="left" w:pos="993"/>
          <w:tab w:val="left" w:pos="1604"/>
        </w:tabs>
        <w:overflowPunct/>
        <w:spacing w:after="0" w:line="240" w:lineRule="auto"/>
        <w:ind w:left="0" w:firstLine="709"/>
        <w:jc w:val="both"/>
        <w:rPr>
          <w:rFonts w:ascii="Times New Roman" w:eastAsia="Times New Roman" w:hAnsi="Times New Roman"/>
          <w:color w:val="000000"/>
          <w:sz w:val="28"/>
          <w:szCs w:val="28"/>
          <w:lang w:eastAsia="ru-RU" w:bidi="ru-RU"/>
        </w:rPr>
      </w:pPr>
      <w:r w:rsidRPr="006E0605">
        <w:rPr>
          <w:rFonts w:ascii="Times New Roman" w:eastAsia="Times New Roman" w:hAnsi="Times New Roman"/>
          <w:color w:val="000000"/>
          <w:sz w:val="28"/>
          <w:szCs w:val="28"/>
          <w:lang w:eastAsia="ru-RU" w:bidi="ru-RU"/>
        </w:rPr>
        <w:t>налоги на прибыль, доходы – 55,0 % в объеме налоговых и неналоговых доходов и 6,6 % в общем объеме доходов республиканского бюджета;</w:t>
      </w:r>
    </w:p>
    <w:p w:rsidR="00AD3475" w:rsidRPr="006E0605" w:rsidRDefault="00AD3475" w:rsidP="00AD3475">
      <w:pPr>
        <w:widowControl w:val="0"/>
        <w:numPr>
          <w:ilvl w:val="0"/>
          <w:numId w:val="1"/>
        </w:numPr>
        <w:shd w:val="clear" w:color="auto" w:fill="FFFFFF"/>
        <w:tabs>
          <w:tab w:val="left" w:pos="993"/>
          <w:tab w:val="left" w:pos="1604"/>
        </w:tabs>
        <w:overflowPunct/>
        <w:spacing w:after="0" w:line="240" w:lineRule="auto"/>
        <w:ind w:left="0" w:firstLine="709"/>
        <w:jc w:val="both"/>
        <w:rPr>
          <w:rFonts w:ascii="Times New Roman" w:eastAsia="Times New Roman" w:hAnsi="Times New Roman"/>
          <w:color w:val="000000"/>
          <w:sz w:val="28"/>
          <w:szCs w:val="28"/>
          <w:lang w:eastAsia="ru-RU" w:bidi="ru-RU"/>
        </w:rPr>
      </w:pPr>
      <w:r w:rsidRPr="006E0605">
        <w:rPr>
          <w:rFonts w:ascii="Times New Roman" w:eastAsia="Times New Roman" w:hAnsi="Times New Roman"/>
          <w:color w:val="000000"/>
          <w:sz w:val="28"/>
          <w:szCs w:val="28"/>
          <w:lang w:eastAsia="ru-RU" w:bidi="ru-RU"/>
        </w:rPr>
        <w:t>налоги на товары (работы, услуги), реализуемые на территории Российской Федерации – 17,8 % в объеме налоговых и неналоговых доходов и 2,1% в общем объеме доходов республиканского бюджета;</w:t>
      </w:r>
    </w:p>
    <w:p w:rsidR="00AD3475" w:rsidRPr="006E0605" w:rsidRDefault="00AD3475" w:rsidP="00AD3475">
      <w:pPr>
        <w:widowControl w:val="0"/>
        <w:numPr>
          <w:ilvl w:val="0"/>
          <w:numId w:val="1"/>
        </w:numPr>
        <w:shd w:val="clear" w:color="auto" w:fill="FFFFFF"/>
        <w:tabs>
          <w:tab w:val="left" w:pos="993"/>
          <w:tab w:val="left" w:pos="1604"/>
        </w:tabs>
        <w:overflowPunct/>
        <w:spacing w:after="0" w:line="240" w:lineRule="auto"/>
        <w:ind w:left="0" w:firstLine="709"/>
        <w:jc w:val="both"/>
        <w:rPr>
          <w:rFonts w:ascii="Times New Roman" w:eastAsia="Times New Roman" w:hAnsi="Times New Roman"/>
          <w:color w:val="000000"/>
          <w:sz w:val="28"/>
          <w:szCs w:val="28"/>
          <w:lang w:eastAsia="ru-RU" w:bidi="ru-RU"/>
        </w:rPr>
      </w:pPr>
      <w:r w:rsidRPr="006E0605">
        <w:rPr>
          <w:rFonts w:ascii="Times New Roman" w:eastAsia="Times New Roman" w:hAnsi="Times New Roman"/>
          <w:color w:val="000000"/>
          <w:sz w:val="28"/>
          <w:szCs w:val="28"/>
          <w:lang w:eastAsia="ru-RU" w:bidi="ru-RU"/>
        </w:rPr>
        <w:t>налоги на имущество – 22,5 % в объеме налоговых и неналоговых доходов и 2,7 % в общем объеме доходов республиканского бюджета.</w:t>
      </w:r>
    </w:p>
    <w:p w:rsidR="00824AC3" w:rsidRPr="006E0605" w:rsidRDefault="00AD3475" w:rsidP="00AD3475">
      <w:pPr>
        <w:widowControl w:val="0"/>
        <w:tabs>
          <w:tab w:val="left" w:pos="0"/>
        </w:tabs>
        <w:spacing w:after="0" w:line="240" w:lineRule="auto"/>
        <w:jc w:val="both"/>
        <w:rPr>
          <w:rFonts w:ascii="Times New Roman" w:eastAsia="Times New Roman" w:hAnsi="Times New Roman"/>
          <w:color w:val="000000"/>
          <w:sz w:val="28"/>
          <w:szCs w:val="28"/>
          <w:lang w:eastAsia="ru-RU" w:bidi="ru-RU"/>
        </w:rPr>
      </w:pPr>
      <w:r w:rsidRPr="006E0605">
        <w:rPr>
          <w:rFonts w:ascii="Times New Roman" w:eastAsia="Times New Roman" w:hAnsi="Times New Roman"/>
          <w:color w:val="000000"/>
          <w:sz w:val="28"/>
          <w:szCs w:val="28"/>
          <w:lang w:eastAsia="ru-RU" w:bidi="ru-RU"/>
        </w:rPr>
        <w:tab/>
        <w:t xml:space="preserve">Удельный вес неналоговых доходов в общем объеме поступлений налоговых и неналоговых доходов республиканского бюджета на 2020 год </w:t>
      </w:r>
      <w:r w:rsidRPr="006E0605">
        <w:rPr>
          <w:rFonts w:ascii="Times New Roman" w:eastAsia="Times New Roman" w:hAnsi="Times New Roman"/>
          <w:color w:val="000000"/>
          <w:sz w:val="28"/>
          <w:szCs w:val="28"/>
          <w:lang w:eastAsia="ru-RU" w:bidi="ru-RU"/>
        </w:rPr>
        <w:lastRenderedPageBreak/>
        <w:t>составил 4,2 %.</w:t>
      </w:r>
    </w:p>
    <w:p w:rsidR="00AD3475" w:rsidRPr="006E0605" w:rsidRDefault="00AD3475" w:rsidP="00AD3475">
      <w:pPr>
        <w:widowControl w:val="0"/>
        <w:tabs>
          <w:tab w:val="left" w:pos="0"/>
        </w:tabs>
        <w:spacing w:after="0" w:line="240" w:lineRule="auto"/>
        <w:jc w:val="both"/>
        <w:rPr>
          <w:rFonts w:ascii="Times New Roman" w:eastAsia="Times New Roman" w:hAnsi="Times New Roman"/>
          <w:color w:val="000000"/>
          <w:sz w:val="28"/>
          <w:szCs w:val="28"/>
          <w:lang w:eastAsia="ru-RU" w:bidi="ru-RU"/>
        </w:rPr>
      </w:pPr>
    </w:p>
    <w:p w:rsidR="00064884" w:rsidRPr="006E0605" w:rsidRDefault="00064884" w:rsidP="00064884">
      <w:pPr>
        <w:overflowPunct/>
        <w:spacing w:after="0" w:line="240" w:lineRule="auto"/>
        <w:ind w:firstLine="709"/>
        <w:jc w:val="both"/>
        <w:rPr>
          <w:rFonts w:ascii="Times New Roman" w:eastAsia="Times New Roman" w:hAnsi="Times New Roman"/>
          <w:b/>
          <w:sz w:val="20"/>
          <w:szCs w:val="20"/>
          <w:lang w:eastAsia="ru-RU"/>
        </w:rPr>
      </w:pPr>
      <w:r w:rsidRPr="006E0605">
        <w:rPr>
          <w:rFonts w:ascii="Times New Roman" w:eastAsia="Times New Roman" w:hAnsi="Times New Roman"/>
          <w:b/>
          <w:sz w:val="28"/>
          <w:szCs w:val="28"/>
          <w:lang w:eastAsia="ru-RU"/>
        </w:rPr>
        <w:t>Исполнение республиканского бюджета по расходам за 2020 год составило 122 612 964,0тыс. рублей или 95,2 % от бюджетных назначений на текущий финансовый год.</w:t>
      </w:r>
    </w:p>
    <w:p w:rsidR="00064884" w:rsidRPr="006E0605" w:rsidRDefault="00064884" w:rsidP="00064884">
      <w:pPr>
        <w:overflowPunct/>
        <w:spacing w:after="0" w:line="240" w:lineRule="auto"/>
        <w:ind w:firstLine="708"/>
        <w:jc w:val="both"/>
        <w:rPr>
          <w:rFonts w:ascii="Times New Roman" w:eastAsia="Times New Roman" w:hAnsi="Times New Roman"/>
          <w:sz w:val="28"/>
          <w:szCs w:val="28"/>
          <w:lang w:eastAsia="ru-RU"/>
        </w:rPr>
      </w:pPr>
      <w:r w:rsidRPr="006E0605">
        <w:rPr>
          <w:rFonts w:ascii="Times New Roman" w:eastAsia="Times New Roman" w:hAnsi="Times New Roman"/>
          <w:sz w:val="28"/>
          <w:szCs w:val="28"/>
          <w:lang w:eastAsia="ru-RU"/>
        </w:rPr>
        <w:t>Исполнение республиканского бюджета по расходам за отчетный период в разрезе функциональной структуры расходов характеризуется данными, представленными в следующей таблице:</w:t>
      </w:r>
    </w:p>
    <w:p w:rsidR="00064884" w:rsidRPr="006E0605" w:rsidRDefault="00064884" w:rsidP="00064884">
      <w:pPr>
        <w:overflowPunct/>
        <w:spacing w:after="0" w:line="240" w:lineRule="auto"/>
        <w:jc w:val="both"/>
        <w:rPr>
          <w:rFonts w:ascii="Times New Roman" w:eastAsia="Times New Roman" w:hAnsi="Times New Roman"/>
          <w:sz w:val="28"/>
          <w:szCs w:val="28"/>
          <w:lang w:eastAsia="ru-RU"/>
        </w:rPr>
      </w:pPr>
    </w:p>
    <w:p w:rsidR="00064884" w:rsidRPr="006E0605" w:rsidRDefault="00064884" w:rsidP="00064884">
      <w:pPr>
        <w:overflowPunct/>
        <w:spacing w:after="0" w:line="240" w:lineRule="auto"/>
        <w:jc w:val="both"/>
        <w:rPr>
          <w:rFonts w:ascii="Times New Roman" w:eastAsia="Times New Roman" w:hAnsi="Times New Roman"/>
          <w:sz w:val="28"/>
          <w:szCs w:val="28"/>
          <w:lang w:eastAsia="ru-RU"/>
        </w:rPr>
      </w:pPr>
      <w:r w:rsidRPr="006E0605">
        <w:rPr>
          <w:rFonts w:ascii="Times New Roman" w:eastAsia="Times New Roman" w:hAnsi="Times New Roman"/>
          <w:sz w:val="28"/>
          <w:szCs w:val="28"/>
          <w:lang w:eastAsia="ru-RU"/>
        </w:rPr>
        <w:t>Табл. Исполнение республиканского бюджета по расходам на 1 января 2021 года</w:t>
      </w:r>
    </w:p>
    <w:p w:rsidR="00064884" w:rsidRPr="006E0605" w:rsidRDefault="00064884" w:rsidP="00064884">
      <w:pPr>
        <w:overflowPunct/>
        <w:spacing w:after="0" w:line="240" w:lineRule="auto"/>
        <w:jc w:val="both"/>
        <w:rPr>
          <w:rFonts w:ascii="Times New Roman" w:eastAsia="Times New Roman" w:hAnsi="Times New Roman"/>
          <w:b/>
          <w:sz w:val="24"/>
          <w:szCs w:val="24"/>
          <w:lang w:eastAsia="ru-RU"/>
        </w:rPr>
      </w:pPr>
      <w:r w:rsidRPr="006E0605">
        <w:rPr>
          <w:rFonts w:ascii="Times New Roman" w:eastAsia="Times New Roman" w:hAnsi="Times New Roman"/>
          <w:b/>
          <w:sz w:val="24"/>
          <w:szCs w:val="24"/>
          <w:lang w:eastAsia="ru-RU"/>
        </w:rPr>
        <w:t xml:space="preserve">                                                                                                                        Ед. изм.: тыс. руб.</w:t>
      </w:r>
    </w:p>
    <w:tbl>
      <w:tblPr>
        <w:tblW w:w="9482" w:type="dxa"/>
        <w:tblLayout w:type="fixed"/>
        <w:tblLook w:val="04A0" w:firstRow="1" w:lastRow="0" w:firstColumn="1" w:lastColumn="0" w:noHBand="0" w:noVBand="1"/>
      </w:tblPr>
      <w:tblGrid>
        <w:gridCol w:w="4356"/>
        <w:gridCol w:w="1495"/>
        <w:gridCol w:w="1520"/>
        <w:gridCol w:w="1023"/>
        <w:gridCol w:w="1088"/>
      </w:tblGrid>
      <w:tr w:rsidR="00064884" w:rsidRPr="006E0605" w:rsidTr="009B310C">
        <w:trPr>
          <w:trHeight w:val="1280"/>
        </w:trPr>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4884" w:rsidRPr="006E0605" w:rsidRDefault="00064884" w:rsidP="00064884">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Наименование показателя</w:t>
            </w:r>
          </w:p>
        </w:tc>
        <w:tc>
          <w:tcPr>
            <w:tcW w:w="1495" w:type="dxa"/>
            <w:tcBorders>
              <w:top w:val="single" w:sz="4" w:space="0" w:color="000000"/>
              <w:bottom w:val="single" w:sz="4" w:space="0" w:color="000000"/>
              <w:right w:val="single" w:sz="4" w:space="0" w:color="000000"/>
            </w:tcBorders>
            <w:shd w:val="clear" w:color="auto" w:fill="auto"/>
            <w:vAlign w:val="center"/>
          </w:tcPr>
          <w:p w:rsidR="00064884" w:rsidRPr="006E0605" w:rsidRDefault="00064884" w:rsidP="00064884">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Утвержденные бюджетные назначения</w:t>
            </w:r>
          </w:p>
        </w:tc>
        <w:tc>
          <w:tcPr>
            <w:tcW w:w="1520" w:type="dxa"/>
            <w:tcBorders>
              <w:top w:val="single" w:sz="4" w:space="0" w:color="000000"/>
              <w:bottom w:val="single" w:sz="4" w:space="0" w:color="000000"/>
              <w:right w:val="single" w:sz="4" w:space="0" w:color="000000"/>
            </w:tcBorders>
            <w:shd w:val="clear" w:color="auto" w:fill="auto"/>
            <w:vAlign w:val="center"/>
          </w:tcPr>
          <w:p w:rsidR="00064884" w:rsidRPr="006E0605" w:rsidRDefault="00064884" w:rsidP="00064884">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Исполнено</w:t>
            </w:r>
          </w:p>
        </w:tc>
        <w:tc>
          <w:tcPr>
            <w:tcW w:w="1023" w:type="dxa"/>
            <w:tcBorders>
              <w:top w:val="single" w:sz="4" w:space="0" w:color="000000"/>
              <w:bottom w:val="single" w:sz="4" w:space="0" w:color="000000"/>
              <w:right w:val="single" w:sz="4" w:space="0" w:color="000000"/>
            </w:tcBorders>
            <w:shd w:val="clear" w:color="auto" w:fill="auto"/>
            <w:vAlign w:val="center"/>
          </w:tcPr>
          <w:p w:rsidR="00064884" w:rsidRPr="006E0605" w:rsidRDefault="00064884" w:rsidP="00064884">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w:t>
            </w:r>
            <w:r w:rsidRPr="006E0605">
              <w:rPr>
                <w:rFonts w:ascii="Times New Roman" w:eastAsia="Times New Roman" w:hAnsi="Times New Roman"/>
                <w:color w:val="000000"/>
                <w:sz w:val="20"/>
                <w:szCs w:val="20"/>
                <w:lang w:eastAsia="ru-RU"/>
              </w:rPr>
              <w:br/>
              <w:t>исполнения</w:t>
            </w:r>
          </w:p>
        </w:tc>
        <w:tc>
          <w:tcPr>
            <w:tcW w:w="1088" w:type="dxa"/>
            <w:tcBorders>
              <w:top w:val="single" w:sz="4" w:space="0" w:color="000000"/>
              <w:bottom w:val="single" w:sz="4" w:space="0" w:color="000000"/>
              <w:right w:val="single" w:sz="4" w:space="0" w:color="000000"/>
            </w:tcBorders>
            <w:shd w:val="clear" w:color="auto" w:fill="auto"/>
            <w:vAlign w:val="center"/>
          </w:tcPr>
          <w:p w:rsidR="00064884" w:rsidRPr="006E0605" w:rsidRDefault="00064884" w:rsidP="00064884">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Удельный вес в общем объеме расходов</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Расходы всего</w:t>
            </w:r>
          </w:p>
        </w:tc>
        <w:tc>
          <w:tcPr>
            <w:tcW w:w="1495" w:type="dxa"/>
            <w:tcBorders>
              <w:top w:val="nil"/>
              <w:left w:val="single" w:sz="4" w:space="0" w:color="000000"/>
              <w:bottom w:val="single" w:sz="4" w:space="0" w:color="000000"/>
              <w:right w:val="single" w:sz="4" w:space="0" w:color="000000"/>
            </w:tcBorders>
            <w:shd w:val="clear" w:color="auto" w:fill="auto"/>
            <w:vAlign w:val="bottom"/>
          </w:tcPr>
          <w:p w:rsidR="00064884" w:rsidRPr="006E0605" w:rsidRDefault="00064884" w:rsidP="00064884">
            <w:pPr>
              <w:overflowPunct/>
              <w:spacing w:after="0" w:line="240" w:lineRule="auto"/>
              <w:jc w:val="right"/>
              <w:rPr>
                <w:rFonts w:ascii="Arial" w:eastAsia="Times New Roman" w:hAnsi="Arial" w:cs="Arial"/>
                <w:color w:val="000000"/>
                <w:sz w:val="16"/>
                <w:szCs w:val="16"/>
                <w:lang w:eastAsia="ru-RU"/>
              </w:rPr>
            </w:pPr>
            <w:r w:rsidRPr="006E0605">
              <w:rPr>
                <w:rFonts w:ascii="Arial" w:eastAsia="Times New Roman" w:hAnsi="Arial" w:cs="Arial"/>
                <w:color w:val="000000"/>
                <w:sz w:val="16"/>
                <w:szCs w:val="16"/>
                <w:lang w:eastAsia="ru-RU"/>
              </w:rPr>
              <w:t>128 857 189,90</w:t>
            </w:r>
          </w:p>
        </w:tc>
        <w:tc>
          <w:tcPr>
            <w:tcW w:w="1520" w:type="dxa"/>
            <w:tcBorders>
              <w:top w:val="nil"/>
              <w:left w:val="nil"/>
              <w:bottom w:val="single" w:sz="4" w:space="0" w:color="000000"/>
              <w:right w:val="single" w:sz="4" w:space="0" w:color="000000"/>
            </w:tcBorders>
            <w:shd w:val="clear" w:color="auto" w:fill="auto"/>
            <w:vAlign w:val="bottom"/>
          </w:tcPr>
          <w:p w:rsidR="00064884" w:rsidRPr="006E0605" w:rsidRDefault="00064884" w:rsidP="00064884">
            <w:pPr>
              <w:overflowPunct/>
              <w:spacing w:after="0" w:line="240" w:lineRule="auto"/>
              <w:jc w:val="right"/>
              <w:rPr>
                <w:rFonts w:ascii="Arial" w:eastAsia="Times New Roman" w:hAnsi="Arial" w:cs="Arial"/>
                <w:color w:val="000000"/>
                <w:sz w:val="16"/>
                <w:szCs w:val="16"/>
                <w:lang w:eastAsia="ru-RU"/>
              </w:rPr>
            </w:pPr>
            <w:r w:rsidRPr="006E0605">
              <w:rPr>
                <w:rFonts w:ascii="Arial" w:eastAsia="Times New Roman" w:hAnsi="Arial" w:cs="Arial"/>
                <w:color w:val="000000"/>
                <w:sz w:val="16"/>
                <w:szCs w:val="16"/>
                <w:lang w:eastAsia="ru-RU"/>
              </w:rPr>
              <w:t>122 612 964,00</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95,2</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100</w:t>
            </w:r>
          </w:p>
        </w:tc>
      </w:tr>
      <w:tr w:rsidR="00064884" w:rsidRPr="006E0605" w:rsidTr="009B310C">
        <w:trPr>
          <w:trHeight w:val="855"/>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в том числе расходы на оплату труда и взносы по обязательному социальному страхованию на выплаты по оплате труда работников и иные выплаты работникам учреждений (в том числе бюджетных и автономных)</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13 669 657,03</w:t>
            </w:r>
          </w:p>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13 274 098,87</w:t>
            </w:r>
          </w:p>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97,1</w:t>
            </w:r>
          </w:p>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10,8</w:t>
            </w:r>
          </w:p>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Социальное обеспечение и иные выплаты населению</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42 154 707,39</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41 275 726,38</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97,9</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33,7</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Общегосударственные вопросы</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5 022 656,20</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4 336 156,38</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86,3</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3,5</w:t>
            </w:r>
          </w:p>
        </w:tc>
      </w:tr>
      <w:tr w:rsidR="00064884" w:rsidRPr="006E0605" w:rsidTr="009B310C">
        <w:trPr>
          <w:trHeight w:val="356"/>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Национальная оборона</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39 225,20</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39 225,20</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100,0</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Национальная безопасность и правоохранительная деятельность</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420 242,86</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297 992,51</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70,9</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0,2</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Национальная экономика</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11 836 820,13</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10 849 889,63</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91,7</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8,8</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Жилищно-коммунальное хозяйство</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3 304 524,01</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3 260 867,22</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98,7</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2,7</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Охрана окружающей среды</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1 020 925,39</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951 359,05</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93,2</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0,8</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Образование</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41 703 970,03</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40 114 670,17</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96,2</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32,7</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Культура и кинематография</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1 449 946,45</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1 375 727,36</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94,9</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1,1</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Здравоохранение</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9 795 225,90</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8 960 101,66</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91,5</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7,3</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Социальная политика</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46 202 766,90</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44 938 468,62</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97,3</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36,7</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Физическая культура и спорт</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3 384 200,53</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3 238 687,62</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95,7</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2,6</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Средства массовой информации</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604 636,26</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594 884,88</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98,4</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0,5</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Обслуживание государственного и муниципального долга</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3 787,01</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3 787,01</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100,0</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w:t>
            </w:r>
          </w:p>
        </w:tc>
      </w:tr>
      <w:tr w:rsidR="00064884" w:rsidRPr="006E0605" w:rsidTr="009B310C">
        <w:trPr>
          <w:trHeight w:val="435"/>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Межбюджетные трансферты общего характера бюджетам бюджетной системы Российской Федерации</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4 068 263,03</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3 651 146,69</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89,7</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3,0</w:t>
            </w:r>
          </w:p>
        </w:tc>
      </w:tr>
    </w:tbl>
    <w:p w:rsidR="00974BD5" w:rsidRPr="006E0605" w:rsidRDefault="00974BD5" w:rsidP="00974BD5">
      <w:pPr>
        <w:jc w:val="both"/>
        <w:rPr>
          <w:rFonts w:ascii="Times New Roman" w:hAnsi="Times New Roman"/>
          <w:b/>
          <w:sz w:val="28"/>
          <w:szCs w:val="28"/>
        </w:rPr>
      </w:pPr>
    </w:p>
    <w:p w:rsidR="00064884" w:rsidRPr="006E0605" w:rsidRDefault="00064884" w:rsidP="00064884">
      <w:pPr>
        <w:ind w:firstLine="708"/>
        <w:jc w:val="both"/>
        <w:rPr>
          <w:rFonts w:ascii="Times New Roman" w:hAnsi="Times New Roman"/>
          <w:sz w:val="28"/>
          <w:szCs w:val="28"/>
        </w:rPr>
      </w:pPr>
      <w:r w:rsidRPr="006E0605">
        <w:rPr>
          <w:rFonts w:ascii="Times New Roman" w:hAnsi="Times New Roman"/>
          <w:sz w:val="28"/>
          <w:szCs w:val="28"/>
        </w:rPr>
        <w:t>Основной удельный вес в структуре расходов республиканского бюджета за отчетный период приходится на расходы по следующим разделам функциональной классификации расходов:</w:t>
      </w:r>
    </w:p>
    <w:p w:rsidR="00064884" w:rsidRPr="006E0605" w:rsidRDefault="00064884" w:rsidP="00064884">
      <w:pPr>
        <w:jc w:val="both"/>
        <w:rPr>
          <w:rFonts w:ascii="Times New Roman" w:hAnsi="Times New Roman"/>
          <w:sz w:val="28"/>
          <w:szCs w:val="28"/>
        </w:rPr>
      </w:pPr>
      <w:r w:rsidRPr="006E0605">
        <w:rPr>
          <w:rFonts w:ascii="Times New Roman" w:hAnsi="Times New Roman"/>
          <w:sz w:val="28"/>
          <w:szCs w:val="28"/>
        </w:rPr>
        <w:t>•</w:t>
      </w:r>
      <w:r w:rsidRPr="006E0605">
        <w:rPr>
          <w:rFonts w:ascii="Times New Roman" w:hAnsi="Times New Roman"/>
          <w:sz w:val="28"/>
          <w:szCs w:val="28"/>
        </w:rPr>
        <w:tab/>
        <w:t>Образование – 32,7 % от общего объема расходов;</w:t>
      </w:r>
    </w:p>
    <w:p w:rsidR="00064884" w:rsidRPr="006E0605" w:rsidRDefault="00064884" w:rsidP="00064884">
      <w:pPr>
        <w:jc w:val="both"/>
        <w:rPr>
          <w:rFonts w:ascii="Times New Roman" w:hAnsi="Times New Roman"/>
          <w:sz w:val="28"/>
          <w:szCs w:val="28"/>
        </w:rPr>
      </w:pPr>
      <w:r w:rsidRPr="006E0605">
        <w:rPr>
          <w:rFonts w:ascii="Times New Roman" w:hAnsi="Times New Roman"/>
          <w:sz w:val="28"/>
          <w:szCs w:val="28"/>
        </w:rPr>
        <w:lastRenderedPageBreak/>
        <w:t>•</w:t>
      </w:r>
      <w:r w:rsidRPr="006E0605">
        <w:rPr>
          <w:rFonts w:ascii="Times New Roman" w:hAnsi="Times New Roman"/>
          <w:sz w:val="28"/>
          <w:szCs w:val="28"/>
        </w:rPr>
        <w:tab/>
        <w:t>Социальная политика – 36,7 % от общего объема расходов;</w:t>
      </w:r>
    </w:p>
    <w:p w:rsidR="00064884" w:rsidRPr="006E0605" w:rsidRDefault="00064884" w:rsidP="00064884">
      <w:pPr>
        <w:jc w:val="both"/>
        <w:rPr>
          <w:rFonts w:ascii="Times New Roman" w:hAnsi="Times New Roman"/>
          <w:sz w:val="28"/>
          <w:szCs w:val="28"/>
        </w:rPr>
      </w:pPr>
      <w:r w:rsidRPr="006E0605">
        <w:rPr>
          <w:rFonts w:ascii="Times New Roman" w:hAnsi="Times New Roman"/>
          <w:sz w:val="28"/>
          <w:szCs w:val="28"/>
        </w:rPr>
        <w:t>•</w:t>
      </w:r>
      <w:r w:rsidRPr="006E0605">
        <w:rPr>
          <w:rFonts w:ascii="Times New Roman" w:hAnsi="Times New Roman"/>
          <w:sz w:val="28"/>
          <w:szCs w:val="28"/>
        </w:rPr>
        <w:tab/>
        <w:t>Национальная экономика – 8,8 % от общего объема расходов;</w:t>
      </w:r>
    </w:p>
    <w:p w:rsidR="00064884" w:rsidRPr="006E0605" w:rsidRDefault="00064884" w:rsidP="00064884">
      <w:pPr>
        <w:jc w:val="both"/>
        <w:rPr>
          <w:rFonts w:ascii="Times New Roman" w:hAnsi="Times New Roman"/>
          <w:sz w:val="28"/>
          <w:szCs w:val="28"/>
        </w:rPr>
      </w:pPr>
      <w:r w:rsidRPr="006E0605">
        <w:rPr>
          <w:rFonts w:ascii="Times New Roman" w:hAnsi="Times New Roman"/>
          <w:sz w:val="28"/>
          <w:szCs w:val="28"/>
        </w:rPr>
        <w:t>•</w:t>
      </w:r>
      <w:r w:rsidRPr="006E0605">
        <w:rPr>
          <w:rFonts w:ascii="Times New Roman" w:hAnsi="Times New Roman"/>
          <w:sz w:val="28"/>
          <w:szCs w:val="28"/>
        </w:rPr>
        <w:tab/>
        <w:t>Здравоохранение – 7,3 % от общего объема расходов.</w:t>
      </w:r>
    </w:p>
    <w:p w:rsidR="00AD3475" w:rsidRPr="006E0605" w:rsidRDefault="00D91BB7" w:rsidP="00064884">
      <w:pPr>
        <w:jc w:val="both"/>
        <w:rPr>
          <w:rFonts w:ascii="Times New Roman" w:hAnsi="Times New Roman"/>
          <w:b/>
          <w:sz w:val="28"/>
          <w:szCs w:val="28"/>
        </w:rPr>
      </w:pPr>
      <w:r w:rsidRPr="006E0605">
        <w:rPr>
          <w:rFonts w:ascii="Times New Roman" w:hAnsi="Times New Roman"/>
          <w:b/>
          <w:sz w:val="28"/>
          <w:szCs w:val="28"/>
        </w:rPr>
        <w:t xml:space="preserve">          </w:t>
      </w:r>
      <w:r w:rsidR="00AD3475" w:rsidRPr="006E0605">
        <w:rPr>
          <w:rFonts w:ascii="Times New Roman" w:hAnsi="Times New Roman"/>
          <w:b/>
          <w:sz w:val="28"/>
          <w:szCs w:val="28"/>
        </w:rPr>
        <w:t>Общий объем долговых обязательств Чеченской Республики на 1 января 2021 г. составил 4 487 006,2 тыс. рублей, в том числе:</w:t>
      </w:r>
    </w:p>
    <w:p w:rsidR="00AD3475" w:rsidRPr="006E0605" w:rsidRDefault="00AD3475" w:rsidP="00AD3475">
      <w:pPr>
        <w:jc w:val="both"/>
        <w:rPr>
          <w:rFonts w:ascii="Times New Roman" w:hAnsi="Times New Roman"/>
          <w:b/>
          <w:sz w:val="28"/>
          <w:szCs w:val="28"/>
        </w:rPr>
      </w:pPr>
      <w:r w:rsidRPr="006E0605">
        <w:rPr>
          <w:rFonts w:ascii="Times New Roman" w:hAnsi="Times New Roman"/>
          <w:b/>
          <w:sz w:val="28"/>
          <w:szCs w:val="28"/>
        </w:rPr>
        <w:t></w:t>
      </w:r>
      <w:r w:rsidRPr="006E0605">
        <w:rPr>
          <w:rFonts w:ascii="Times New Roman" w:hAnsi="Times New Roman"/>
          <w:b/>
          <w:sz w:val="28"/>
          <w:szCs w:val="28"/>
        </w:rPr>
        <w:tab/>
        <w:t xml:space="preserve">по бюджетным кредитам, привлеченным из федерального бюджета, – 3 787 006,2 тыс. рублей; </w:t>
      </w:r>
    </w:p>
    <w:p w:rsidR="00974BD5" w:rsidRPr="006E0605" w:rsidRDefault="00AD3475" w:rsidP="00AD3475">
      <w:pPr>
        <w:jc w:val="both"/>
        <w:rPr>
          <w:rFonts w:ascii="Times New Roman" w:hAnsi="Times New Roman"/>
          <w:b/>
          <w:sz w:val="28"/>
          <w:szCs w:val="28"/>
        </w:rPr>
      </w:pPr>
      <w:r w:rsidRPr="006E0605">
        <w:rPr>
          <w:rFonts w:ascii="Times New Roman" w:hAnsi="Times New Roman"/>
          <w:b/>
          <w:sz w:val="28"/>
          <w:szCs w:val="28"/>
        </w:rPr>
        <w:t></w:t>
      </w:r>
      <w:r w:rsidRPr="006E0605">
        <w:rPr>
          <w:rFonts w:ascii="Times New Roman" w:hAnsi="Times New Roman"/>
          <w:b/>
          <w:sz w:val="28"/>
          <w:szCs w:val="28"/>
        </w:rPr>
        <w:tab/>
        <w:t>по государственным гарантиям, предоставленным Правительством Чеченской Республики, – 700 000,0 тыс. рублей.</w:t>
      </w:r>
    </w:p>
    <w:p w:rsidR="00974BD5" w:rsidRPr="006E0605" w:rsidRDefault="00AD3475" w:rsidP="00974BD5">
      <w:pPr>
        <w:ind w:firstLine="708"/>
        <w:jc w:val="both"/>
        <w:rPr>
          <w:rFonts w:ascii="Times New Roman" w:hAnsi="Times New Roman"/>
          <w:sz w:val="28"/>
          <w:szCs w:val="28"/>
        </w:rPr>
      </w:pPr>
      <w:r w:rsidRPr="006E0605">
        <w:rPr>
          <w:rFonts w:ascii="Times New Roman" w:hAnsi="Times New Roman"/>
          <w:sz w:val="28"/>
          <w:szCs w:val="28"/>
        </w:rPr>
        <w:t>Доля объема государственного долга Чеченской Республики в годовом объеме доходов бюджета Чеченской Республики без учета безвозмездных поступлений по состоянию на 1 января 2021 года составляла 30,8 процента.</w:t>
      </w:r>
    </w:p>
    <w:p w:rsidR="00974BD5" w:rsidRPr="006E0605" w:rsidRDefault="00F57CFB" w:rsidP="00974BD5">
      <w:pPr>
        <w:ind w:firstLine="708"/>
        <w:jc w:val="both"/>
        <w:rPr>
          <w:rFonts w:ascii="Times New Roman" w:hAnsi="Times New Roman"/>
          <w:sz w:val="28"/>
          <w:szCs w:val="28"/>
        </w:rPr>
      </w:pPr>
      <w:r w:rsidRPr="006E0605">
        <w:rPr>
          <w:rFonts w:ascii="Times New Roman" w:hAnsi="Times New Roman"/>
          <w:sz w:val="28"/>
          <w:szCs w:val="28"/>
        </w:rPr>
        <w:t>В целях эффективного управления государственным долгом Чеченской Республики в 2020 году и плановом периоде 2021 и 2022 годов принято постановление Правительства Чеченской Республики от 31.10.2019 г. № 360-р «Об основных направлениях долговой политики Чеченской Республики на 2020 год и на плановый период 2021 и 2022 годов», которым предусмотрены мероприятия, направленные на выполнение условий соглашений между Минфином России и Правительством Чеченской Республики о предоставлении бюджету Чеченской Республики из федерального бюджета бюджетных кредитов для частичного покрытия дефицита бюджета Чеченской Республики и дополнительным соглашением к ним по реструктуризации долговых обязательств по бюджетным кредитам из федерального бюджета.</w:t>
      </w:r>
    </w:p>
    <w:p w:rsidR="00974BD5" w:rsidRPr="006E0605" w:rsidRDefault="00F57CFB" w:rsidP="00974BD5">
      <w:pPr>
        <w:ind w:firstLine="708"/>
        <w:jc w:val="both"/>
        <w:rPr>
          <w:rFonts w:ascii="Times New Roman" w:hAnsi="Times New Roman"/>
          <w:sz w:val="28"/>
          <w:szCs w:val="28"/>
        </w:rPr>
      </w:pPr>
      <w:r w:rsidRPr="006E0605">
        <w:rPr>
          <w:rFonts w:ascii="Times New Roman" w:hAnsi="Times New Roman"/>
          <w:sz w:val="28"/>
          <w:szCs w:val="28"/>
        </w:rPr>
        <w:t xml:space="preserve">Реализация указанных мероприятий позволила в 2020 году выполнить обязательства Чеченской Республики, предусмотренные Дополнительным соглашением, в том числе обеспечить </w:t>
      </w:r>
      <w:proofErr w:type="spellStart"/>
      <w:r w:rsidRPr="006E0605">
        <w:rPr>
          <w:rFonts w:ascii="Times New Roman" w:hAnsi="Times New Roman"/>
          <w:sz w:val="28"/>
          <w:szCs w:val="28"/>
        </w:rPr>
        <w:t>непревышение</w:t>
      </w:r>
      <w:proofErr w:type="spellEnd"/>
      <w:r w:rsidRPr="006E0605">
        <w:rPr>
          <w:rFonts w:ascii="Times New Roman" w:hAnsi="Times New Roman"/>
          <w:sz w:val="28"/>
          <w:szCs w:val="28"/>
        </w:rPr>
        <w:t xml:space="preserve"> объема дефицита бюджета Чеченской Республики от суммы доходов бюджета Чеченской Республики (без учета безвозмездных поступлений за 2020 год) с учетом положения абзаца третьего статьи 92.1 Бюджетного кодекса Российской Федерации и сдержать его на уровне не более 10 процентов;</w:t>
      </w:r>
    </w:p>
    <w:p w:rsidR="00974BD5" w:rsidRPr="006E0605" w:rsidRDefault="00F57CFB" w:rsidP="00974BD5">
      <w:pPr>
        <w:ind w:firstLine="708"/>
        <w:jc w:val="both"/>
        <w:rPr>
          <w:rFonts w:ascii="Times New Roman" w:hAnsi="Times New Roman"/>
          <w:sz w:val="28"/>
          <w:szCs w:val="28"/>
        </w:rPr>
      </w:pPr>
      <w:r w:rsidRPr="006E0605">
        <w:rPr>
          <w:rFonts w:ascii="Times New Roman" w:hAnsi="Times New Roman"/>
          <w:sz w:val="28"/>
          <w:szCs w:val="28"/>
        </w:rPr>
        <w:t xml:space="preserve">В целях исполнения обязательств, предусмотренных условиями продления в 2020 году периода реструктуризации задолженности по бюджетным кредитам, предусмотренным Правилами проведения в 2017 году реструктуризации обязательств (задолженности) субъектов Российской Федерации перед Российской Федерацией по бюджетным кредитам, утвержденными постановлением Правительства Российской Федерации от 13.12.2017 г. № 1531 (далее – Правила проведения реструктуризации), в соответствии с которыми в 2020 году предусмотрено освобождение от </w:t>
      </w:r>
      <w:r w:rsidRPr="006E0605">
        <w:rPr>
          <w:rFonts w:ascii="Times New Roman" w:hAnsi="Times New Roman"/>
          <w:sz w:val="28"/>
          <w:szCs w:val="28"/>
        </w:rPr>
        <w:lastRenderedPageBreak/>
        <w:t>погашения реструктурированной задолженности по бюджетным кредитам, законом Чеченской Республики от 17 ноября 2020 года № 63-РЗ утверждено дополнительное соглашение № 6/5/5/5/5/5 к соглашениям о предоставлении бюджету Чеченской Республики из федерального бюджета бюджетных кредитов для частичного покрытия дефицита бюджета Чеченской Республики, заключенное между Минфином России и Правительством Чеченской Республики 18 августа 2020 года (далее – Дополнительное соглашение № 6/5/5/5/5/5).</w:t>
      </w:r>
    </w:p>
    <w:p w:rsidR="00974BD5" w:rsidRPr="006E0605" w:rsidRDefault="00F57CFB" w:rsidP="00974BD5">
      <w:pPr>
        <w:ind w:firstLine="708"/>
        <w:jc w:val="both"/>
        <w:rPr>
          <w:rFonts w:ascii="Times New Roman" w:hAnsi="Times New Roman"/>
          <w:sz w:val="28"/>
          <w:szCs w:val="28"/>
        </w:rPr>
      </w:pPr>
      <w:r w:rsidRPr="006E0605">
        <w:rPr>
          <w:rFonts w:ascii="Times New Roman" w:hAnsi="Times New Roman"/>
          <w:sz w:val="28"/>
          <w:szCs w:val="28"/>
        </w:rPr>
        <w:t>Копия указанного закона Чеченской Республики в установленные сроки направлена в адрес Министерства финансов Российской Федерации письмом Министерства финансов Чеченской Республики от 17 ноября 2020 г.                                № 06.03.14/05.03-4168.</w:t>
      </w:r>
    </w:p>
    <w:p w:rsidR="00F57CFB" w:rsidRPr="006E0605" w:rsidRDefault="00F57CFB" w:rsidP="00F57CFB">
      <w:pPr>
        <w:ind w:firstLine="708"/>
        <w:jc w:val="both"/>
        <w:rPr>
          <w:rFonts w:ascii="Times New Roman" w:hAnsi="Times New Roman"/>
          <w:sz w:val="28"/>
          <w:szCs w:val="28"/>
        </w:rPr>
      </w:pPr>
      <w:r w:rsidRPr="006E0605">
        <w:rPr>
          <w:rFonts w:ascii="Times New Roman" w:hAnsi="Times New Roman"/>
          <w:sz w:val="28"/>
          <w:szCs w:val="28"/>
        </w:rPr>
        <w:t>Также письмами Министерства финансов Чеченской Республики от 23.12.2019 г. № 06.03.14/05.03-5489 и от 28.05.2020 г. № 06.03.14/05-1873 в адрес Министерства финансов Российской Федерации направлены выписки из Закона Чеченской Республики от 16.12.2019 г. № 61-РЗ (с изменениями и дополнениями от 28.02.2020 г. № 12-РЗ и от 28.09.2020 г № 52-РЗ) «О республиканском бюджете на 2020 год и плановый период на 2021 и 2022 годов» в части расходов на обслуживание государственного долга.</w:t>
      </w:r>
    </w:p>
    <w:p w:rsidR="00F57CFB" w:rsidRPr="006E0605" w:rsidRDefault="00F57CFB" w:rsidP="00F57CFB">
      <w:pPr>
        <w:ind w:firstLine="708"/>
        <w:jc w:val="both"/>
        <w:rPr>
          <w:rFonts w:ascii="Times New Roman" w:hAnsi="Times New Roman"/>
          <w:sz w:val="28"/>
          <w:szCs w:val="28"/>
        </w:rPr>
      </w:pPr>
      <w:r w:rsidRPr="006E0605">
        <w:rPr>
          <w:rFonts w:ascii="Times New Roman" w:hAnsi="Times New Roman"/>
          <w:sz w:val="28"/>
          <w:szCs w:val="28"/>
        </w:rPr>
        <w:t xml:space="preserve">Целевое значение показателя доли государственного долга в общем объеме доходов бюджета Чеченской Республики без учета безвозмездных поступлений, установленное в соответствии с Дополнительным соглашением № 6/5/5/5/5/5 на 1 января 2021 г. «не более 28 процентов», превышено по итогам 2020 года на 2,8 процентных пункта или на 24 247,3 тыс. рублей. При этом объем бюджетных ассигнований бюджета Чеченской Республики, направленных на финансовое обеспечение мероприятий, связанных с предотвращением влияния ухудшения экономической ситуации на развитие отраслей экономики субъекта Российской Федерации, с профилактикой и устранением последствий распространения </w:t>
      </w:r>
      <w:proofErr w:type="spellStart"/>
      <w:r w:rsidRPr="006E0605">
        <w:rPr>
          <w:rFonts w:ascii="Times New Roman" w:hAnsi="Times New Roman"/>
          <w:sz w:val="28"/>
          <w:szCs w:val="28"/>
        </w:rPr>
        <w:t>коронавирусной</w:t>
      </w:r>
      <w:proofErr w:type="spellEnd"/>
      <w:r w:rsidRPr="006E0605">
        <w:rPr>
          <w:rFonts w:ascii="Times New Roman" w:hAnsi="Times New Roman"/>
          <w:sz w:val="28"/>
          <w:szCs w:val="28"/>
        </w:rPr>
        <w:t xml:space="preserve"> инфекции, составил в 2020 г. 1 051 382,5 тыс. рублей. Соответственно, предельный объем государственного долга Чеченской Республики на 01.01.2021 г. с учетом допустимых превышений, установленных Правила проведения реструктуризации, не превышает предельный уровень в соответствии с Дополнительным соглашением № 6/5/5/5/5/5.</w:t>
      </w:r>
    </w:p>
    <w:p w:rsidR="00F57CFB" w:rsidRPr="006E0605" w:rsidRDefault="00F57CFB" w:rsidP="00F57CFB">
      <w:pPr>
        <w:ind w:firstLine="708"/>
        <w:jc w:val="both"/>
        <w:rPr>
          <w:rFonts w:ascii="Times New Roman" w:hAnsi="Times New Roman"/>
          <w:sz w:val="28"/>
          <w:szCs w:val="28"/>
        </w:rPr>
      </w:pPr>
      <w:r w:rsidRPr="006E0605">
        <w:rPr>
          <w:rFonts w:ascii="Times New Roman" w:hAnsi="Times New Roman"/>
          <w:sz w:val="28"/>
          <w:szCs w:val="28"/>
        </w:rPr>
        <w:t>Проценты за пользование бюджетными кредитами, предоставленными бюджету Чеченской Республики из федерального бюджета для частичного покрытия дефицита бюджета Чеченской Республики, предусмотренные на 2020 год в размере 3 787,0 тыс. рублей перечислены в федеральный бюджет в установленные соответствующими графиками погашения реструктурированной задолженности и уплаты процентов за рассрочку сроки.</w:t>
      </w:r>
    </w:p>
    <w:p w:rsidR="00974BD5" w:rsidRDefault="00F57CFB" w:rsidP="00F57CFB">
      <w:pPr>
        <w:ind w:firstLine="708"/>
        <w:jc w:val="both"/>
        <w:rPr>
          <w:rFonts w:ascii="Times New Roman" w:hAnsi="Times New Roman"/>
          <w:sz w:val="28"/>
          <w:szCs w:val="28"/>
        </w:rPr>
      </w:pPr>
      <w:r w:rsidRPr="006E0605">
        <w:rPr>
          <w:rFonts w:ascii="Times New Roman" w:hAnsi="Times New Roman"/>
          <w:sz w:val="28"/>
          <w:szCs w:val="28"/>
        </w:rPr>
        <w:lastRenderedPageBreak/>
        <w:t>В целях сохранения объема внутреннего государственного долга Чеченской Республики и расходов на его обслуживание на экономически безопасном уровне, коммерческие кредиты Чеченской Республикой в 2020 году не привлекались</w:t>
      </w:r>
      <w:r w:rsidR="00DE6BFD">
        <w:rPr>
          <w:rFonts w:ascii="Times New Roman" w:hAnsi="Times New Roman"/>
          <w:sz w:val="28"/>
          <w:szCs w:val="28"/>
        </w:rPr>
        <w:t>.</w:t>
      </w:r>
    </w:p>
    <w:p w:rsidR="00DE6BFD" w:rsidRPr="00DE6BFD" w:rsidRDefault="00DE6BFD" w:rsidP="00DE6BFD">
      <w:pPr>
        <w:ind w:firstLine="708"/>
        <w:jc w:val="both"/>
        <w:rPr>
          <w:rFonts w:ascii="Times New Roman" w:hAnsi="Times New Roman"/>
          <w:sz w:val="28"/>
          <w:szCs w:val="28"/>
        </w:rPr>
      </w:pPr>
      <w:r w:rsidRPr="00DE6BFD">
        <w:rPr>
          <w:rFonts w:ascii="Times New Roman" w:hAnsi="Times New Roman"/>
          <w:sz w:val="28"/>
          <w:szCs w:val="28"/>
        </w:rPr>
        <w:t xml:space="preserve">Средства от продажи акций и иных форм участия в капитале, находящихся в собственности субъектов Российской Федерации предусмотренные по источникам финансирования дефицита республиканского бюджета в 2020 году, утвержденным Законом Чеченской Республики от 16 декабря 2019г. № 61-РЗ «О республиканском бюджете на 2019 год и плановый период 2020 и 2021 годов» (в ред. Законов Чеченской Республики от 28.02.2020 г. № 12-РЗ, от 28.09.2020 г. № 52-РЗ) составили            7 444 681,1 тыс. рублей. </w:t>
      </w:r>
    </w:p>
    <w:p w:rsidR="00DE6BFD" w:rsidRPr="00DE6BFD" w:rsidRDefault="00DE6BFD" w:rsidP="00DE6BFD">
      <w:pPr>
        <w:ind w:firstLine="708"/>
        <w:jc w:val="both"/>
        <w:rPr>
          <w:rFonts w:ascii="Times New Roman" w:hAnsi="Times New Roman"/>
          <w:sz w:val="28"/>
          <w:szCs w:val="28"/>
        </w:rPr>
      </w:pPr>
      <w:r w:rsidRPr="00DE6BFD">
        <w:rPr>
          <w:rFonts w:ascii="Times New Roman" w:hAnsi="Times New Roman"/>
          <w:sz w:val="28"/>
          <w:szCs w:val="28"/>
        </w:rPr>
        <w:t>В целях формирования источников финансирования дефицита республиканского бюджета в 2020 году распоряжением Правительства Чеченской Республики от 31</w:t>
      </w:r>
      <w:r w:rsidR="001F67D8">
        <w:rPr>
          <w:rFonts w:ascii="Times New Roman" w:hAnsi="Times New Roman"/>
          <w:sz w:val="28"/>
          <w:szCs w:val="28"/>
        </w:rPr>
        <w:t xml:space="preserve"> </w:t>
      </w:r>
      <w:r w:rsidRPr="00DE6BFD">
        <w:rPr>
          <w:rFonts w:ascii="Times New Roman" w:hAnsi="Times New Roman"/>
          <w:sz w:val="28"/>
          <w:szCs w:val="28"/>
        </w:rPr>
        <w:t>декабря 2019 г. № 477-р (в ред. Распоряжений Правительства Чеченской Республики от 24.01.2020 г. № 31-р, от 27.04.2020 г. № 197-р, от 23.09.2020  г. № 370-р, от 16.11.2020 г. № 438-р) утвержден Прогнозный план (программа) приватизации государственного имущества Чеченской Республики на 2020 год и плановый период 2021 и 2022 годов (далее – Прогнозный план приватизации).</w:t>
      </w:r>
    </w:p>
    <w:p w:rsidR="00DE6BFD" w:rsidRPr="00DE6BFD" w:rsidRDefault="00DE6BFD" w:rsidP="00DE6BFD">
      <w:pPr>
        <w:ind w:firstLine="708"/>
        <w:jc w:val="both"/>
        <w:rPr>
          <w:rFonts w:ascii="Times New Roman" w:hAnsi="Times New Roman"/>
          <w:sz w:val="28"/>
          <w:szCs w:val="28"/>
        </w:rPr>
      </w:pPr>
      <w:r w:rsidRPr="00DE6BFD">
        <w:rPr>
          <w:rFonts w:ascii="Times New Roman" w:hAnsi="Times New Roman"/>
          <w:sz w:val="28"/>
          <w:szCs w:val="28"/>
        </w:rPr>
        <w:t xml:space="preserve">Исполнение по указанному источнику финансирования дефицита республиканского бюджета в 2020 году составило 0 %. </w:t>
      </w:r>
    </w:p>
    <w:p w:rsidR="00E952B4" w:rsidRDefault="00DE6BFD" w:rsidP="007B2881">
      <w:pPr>
        <w:ind w:firstLine="708"/>
        <w:jc w:val="both"/>
        <w:rPr>
          <w:rFonts w:ascii="Times New Roman" w:hAnsi="Times New Roman"/>
          <w:sz w:val="28"/>
          <w:szCs w:val="28"/>
        </w:rPr>
      </w:pPr>
      <w:r w:rsidRPr="00DE6BFD">
        <w:rPr>
          <w:rFonts w:ascii="Times New Roman" w:hAnsi="Times New Roman"/>
          <w:sz w:val="28"/>
          <w:szCs w:val="28"/>
        </w:rPr>
        <w:t>Причиной такого отклонения послужил низкий уровень покупательской способности потенциальных претендентов на приобретение имущества, включенного в Прогнозный план приватизации</w:t>
      </w:r>
      <w:r w:rsidR="00E952B4">
        <w:rPr>
          <w:rFonts w:ascii="Times New Roman" w:hAnsi="Times New Roman"/>
          <w:sz w:val="28"/>
          <w:szCs w:val="28"/>
        </w:rPr>
        <w:t>.</w:t>
      </w:r>
    </w:p>
    <w:p w:rsidR="00E952B4" w:rsidRDefault="00E952B4" w:rsidP="00DE6BFD">
      <w:pPr>
        <w:ind w:firstLine="708"/>
        <w:jc w:val="both"/>
        <w:rPr>
          <w:rFonts w:ascii="Times New Roman" w:hAnsi="Times New Roman"/>
          <w:sz w:val="28"/>
          <w:szCs w:val="28"/>
        </w:rPr>
      </w:pPr>
    </w:p>
    <w:p w:rsidR="00D80881" w:rsidRPr="00825F3B" w:rsidRDefault="00F3224A" w:rsidP="00825F3B">
      <w:pPr>
        <w:ind w:firstLine="708"/>
        <w:jc w:val="both"/>
        <w:rPr>
          <w:rFonts w:ascii="Times New Roman" w:hAnsi="Times New Roman"/>
          <w:b/>
          <w:sz w:val="28"/>
          <w:szCs w:val="28"/>
        </w:rPr>
      </w:pPr>
      <w:r w:rsidRPr="00FB0E5B">
        <w:rPr>
          <w:rFonts w:ascii="Times New Roman" w:hAnsi="Times New Roman"/>
          <w:b/>
          <w:sz w:val="28"/>
          <w:szCs w:val="28"/>
        </w:rPr>
        <w:t>Раздел 4. Анализ показателей бухгалтерской отчетности субъекта бюджетной отчетности</w:t>
      </w:r>
      <w:r w:rsidRPr="009B6ED3">
        <w:rPr>
          <w:rFonts w:ascii="Times New Roman" w:hAnsi="Times New Roman"/>
          <w:b/>
          <w:sz w:val="28"/>
          <w:szCs w:val="28"/>
        </w:rPr>
        <w:t xml:space="preserve">  </w:t>
      </w:r>
    </w:p>
    <w:p w:rsidR="00D80881" w:rsidRDefault="001537AA" w:rsidP="009750CB">
      <w:pPr>
        <w:ind w:firstLine="708"/>
        <w:jc w:val="both"/>
        <w:rPr>
          <w:rFonts w:ascii="Times New Roman" w:hAnsi="Times New Roman"/>
          <w:sz w:val="28"/>
          <w:szCs w:val="28"/>
        </w:rPr>
      </w:pPr>
      <w:r w:rsidRPr="00730C53">
        <w:rPr>
          <w:rFonts w:ascii="Times New Roman" w:hAnsi="Times New Roman"/>
          <w:sz w:val="28"/>
          <w:szCs w:val="28"/>
        </w:rPr>
        <w:t>В</w:t>
      </w:r>
      <w:r w:rsidR="00D80881" w:rsidRPr="00730C53">
        <w:rPr>
          <w:rFonts w:ascii="Times New Roman" w:hAnsi="Times New Roman"/>
          <w:sz w:val="28"/>
          <w:szCs w:val="28"/>
        </w:rPr>
        <w:t xml:space="preserve"> целях составления годовой бюджетной отчетности</w:t>
      </w:r>
      <w:r w:rsidRPr="00730C53">
        <w:rPr>
          <w:rFonts w:ascii="Times New Roman" w:hAnsi="Times New Roman"/>
          <w:sz w:val="28"/>
          <w:szCs w:val="28"/>
        </w:rPr>
        <w:t xml:space="preserve"> за 2020 </w:t>
      </w:r>
      <w:r w:rsidR="00825F3B" w:rsidRPr="00730C53">
        <w:rPr>
          <w:rFonts w:ascii="Times New Roman" w:hAnsi="Times New Roman"/>
          <w:sz w:val="28"/>
          <w:szCs w:val="28"/>
        </w:rPr>
        <w:t>год, получателями</w:t>
      </w:r>
      <w:r w:rsidRPr="00730C53">
        <w:rPr>
          <w:rFonts w:ascii="Times New Roman" w:hAnsi="Times New Roman"/>
          <w:sz w:val="28"/>
          <w:szCs w:val="28"/>
        </w:rPr>
        <w:t xml:space="preserve"> бюджетных средств Чеченской республики проведена </w:t>
      </w:r>
      <w:r w:rsidR="00337D02">
        <w:rPr>
          <w:rFonts w:ascii="Times New Roman" w:hAnsi="Times New Roman"/>
          <w:sz w:val="28"/>
          <w:szCs w:val="28"/>
        </w:rPr>
        <w:t xml:space="preserve">годовая </w:t>
      </w:r>
      <w:r w:rsidR="00D80881" w:rsidRPr="00730C53">
        <w:rPr>
          <w:rFonts w:ascii="Times New Roman" w:hAnsi="Times New Roman"/>
          <w:sz w:val="28"/>
          <w:szCs w:val="28"/>
        </w:rPr>
        <w:t>инвентаризация активов и обязательств</w:t>
      </w:r>
      <w:r w:rsidRPr="00730C53">
        <w:rPr>
          <w:rFonts w:ascii="Times New Roman" w:hAnsi="Times New Roman"/>
          <w:sz w:val="28"/>
          <w:szCs w:val="28"/>
        </w:rPr>
        <w:t xml:space="preserve"> в сроки</w:t>
      </w:r>
      <w:r w:rsidR="00825F3B" w:rsidRPr="00730C53">
        <w:rPr>
          <w:rFonts w:ascii="Times New Roman" w:hAnsi="Times New Roman"/>
          <w:sz w:val="28"/>
          <w:szCs w:val="28"/>
        </w:rPr>
        <w:t xml:space="preserve"> и в порядке, установленным субъектом отчетности в рамках формирования своей учетной политики.</w:t>
      </w:r>
    </w:p>
    <w:p w:rsidR="00824AC3" w:rsidRPr="00730C53" w:rsidRDefault="00F3224A">
      <w:pPr>
        <w:ind w:firstLine="708"/>
        <w:jc w:val="both"/>
        <w:rPr>
          <w:rFonts w:ascii="Times New Roman" w:hAnsi="Times New Roman"/>
          <w:sz w:val="28"/>
          <w:szCs w:val="28"/>
        </w:rPr>
      </w:pPr>
      <w:r w:rsidRPr="00730C53">
        <w:rPr>
          <w:rFonts w:ascii="Times New Roman" w:hAnsi="Times New Roman"/>
          <w:sz w:val="28"/>
          <w:szCs w:val="28"/>
        </w:rPr>
        <w:t>За отчетный период в балансе исполнения бюджета субъекта Российской Федерации основные показатели составили:</w:t>
      </w:r>
    </w:p>
    <w:p w:rsidR="00824AC3" w:rsidRDefault="00F3224A">
      <w:pPr>
        <w:jc w:val="both"/>
        <w:rPr>
          <w:rFonts w:ascii="Times New Roman" w:hAnsi="Times New Roman"/>
          <w:sz w:val="28"/>
          <w:szCs w:val="28"/>
        </w:rPr>
      </w:pPr>
      <w:r w:rsidRPr="00730C53">
        <w:rPr>
          <w:rFonts w:ascii="Times New Roman" w:hAnsi="Times New Roman"/>
          <w:sz w:val="28"/>
          <w:szCs w:val="28"/>
        </w:rPr>
        <w:t xml:space="preserve">Нефинансовые активы </w:t>
      </w:r>
      <w:r w:rsidR="00217A90" w:rsidRPr="00730C53">
        <w:rPr>
          <w:rFonts w:ascii="Times New Roman" w:hAnsi="Times New Roman"/>
          <w:sz w:val="28"/>
          <w:szCs w:val="28"/>
        </w:rPr>
        <w:t>–</w:t>
      </w:r>
      <w:r w:rsidR="0064225B">
        <w:rPr>
          <w:rFonts w:ascii="Times New Roman" w:hAnsi="Times New Roman"/>
          <w:sz w:val="28"/>
          <w:szCs w:val="28"/>
        </w:rPr>
        <w:t>57 620 288,50</w:t>
      </w:r>
      <w:r w:rsidR="009750CB" w:rsidRPr="00730C53">
        <w:rPr>
          <w:rFonts w:ascii="Times New Roman" w:hAnsi="Times New Roman"/>
          <w:sz w:val="28"/>
          <w:szCs w:val="28"/>
        </w:rPr>
        <w:t xml:space="preserve"> </w:t>
      </w:r>
      <w:r w:rsidRPr="00730C53">
        <w:rPr>
          <w:rFonts w:ascii="Times New Roman" w:hAnsi="Times New Roman"/>
          <w:sz w:val="28"/>
          <w:szCs w:val="28"/>
        </w:rPr>
        <w:t xml:space="preserve">тыс. рублей, в том числе: </w:t>
      </w:r>
    </w:p>
    <w:p w:rsidR="0064225B" w:rsidRPr="00730C53" w:rsidRDefault="0064225B" w:rsidP="0064225B">
      <w:pPr>
        <w:ind w:firstLine="709"/>
        <w:jc w:val="both"/>
        <w:rPr>
          <w:rFonts w:ascii="Times New Roman" w:hAnsi="Times New Roman"/>
          <w:sz w:val="28"/>
          <w:szCs w:val="28"/>
        </w:rPr>
      </w:pPr>
      <w:r w:rsidRPr="00730C53">
        <w:rPr>
          <w:rFonts w:ascii="Times New Roman" w:hAnsi="Times New Roman"/>
          <w:sz w:val="28"/>
          <w:szCs w:val="28"/>
        </w:rPr>
        <w:t>-</w:t>
      </w:r>
      <w:r>
        <w:rPr>
          <w:rFonts w:ascii="Times New Roman" w:hAnsi="Times New Roman"/>
          <w:sz w:val="28"/>
          <w:szCs w:val="28"/>
        </w:rPr>
        <w:t>Основные средства</w:t>
      </w:r>
      <w:r w:rsidRPr="00730C53">
        <w:rPr>
          <w:rFonts w:ascii="Times New Roman" w:hAnsi="Times New Roman"/>
          <w:sz w:val="28"/>
          <w:szCs w:val="28"/>
        </w:rPr>
        <w:t xml:space="preserve"> (остаточная стоимость, счет 010</w:t>
      </w:r>
      <w:r>
        <w:rPr>
          <w:rFonts w:ascii="Times New Roman" w:hAnsi="Times New Roman"/>
          <w:sz w:val="28"/>
          <w:szCs w:val="28"/>
        </w:rPr>
        <w:t>1</w:t>
      </w:r>
      <w:r w:rsidRPr="00730C53">
        <w:rPr>
          <w:rFonts w:ascii="Times New Roman" w:hAnsi="Times New Roman"/>
          <w:sz w:val="28"/>
          <w:szCs w:val="28"/>
        </w:rPr>
        <w:t>00000) в сумме</w:t>
      </w:r>
      <w:r>
        <w:rPr>
          <w:rFonts w:ascii="Times New Roman" w:hAnsi="Times New Roman"/>
          <w:sz w:val="28"/>
          <w:szCs w:val="28"/>
        </w:rPr>
        <w:t xml:space="preserve"> 18 358 458,14</w:t>
      </w:r>
      <w:r w:rsidRPr="00730C53">
        <w:rPr>
          <w:rFonts w:ascii="Times New Roman" w:hAnsi="Times New Roman"/>
          <w:sz w:val="28"/>
          <w:szCs w:val="28"/>
        </w:rPr>
        <w:t xml:space="preserve"> тыс. рублей;</w:t>
      </w:r>
    </w:p>
    <w:p w:rsidR="00824AC3" w:rsidRPr="00730C53" w:rsidRDefault="00F3224A">
      <w:pPr>
        <w:ind w:firstLine="709"/>
        <w:jc w:val="both"/>
        <w:rPr>
          <w:rFonts w:ascii="Times New Roman" w:hAnsi="Times New Roman"/>
          <w:sz w:val="28"/>
          <w:szCs w:val="28"/>
        </w:rPr>
      </w:pPr>
      <w:r w:rsidRPr="00730C53">
        <w:rPr>
          <w:rFonts w:ascii="Times New Roman" w:hAnsi="Times New Roman"/>
          <w:sz w:val="28"/>
          <w:szCs w:val="28"/>
        </w:rPr>
        <w:lastRenderedPageBreak/>
        <w:t>-Непроизведенные активы (</w:t>
      </w:r>
      <w:r w:rsidR="009750CB" w:rsidRPr="00730C53">
        <w:rPr>
          <w:rFonts w:ascii="Times New Roman" w:hAnsi="Times New Roman"/>
          <w:sz w:val="28"/>
          <w:szCs w:val="28"/>
        </w:rPr>
        <w:t>остаточная</w:t>
      </w:r>
      <w:r w:rsidRPr="00730C53">
        <w:rPr>
          <w:rFonts w:ascii="Times New Roman" w:hAnsi="Times New Roman"/>
          <w:sz w:val="28"/>
          <w:szCs w:val="28"/>
        </w:rPr>
        <w:t xml:space="preserve"> стоимость, </w:t>
      </w:r>
      <w:r w:rsidR="009750CB" w:rsidRPr="00730C53">
        <w:rPr>
          <w:rFonts w:ascii="Times New Roman" w:hAnsi="Times New Roman"/>
          <w:sz w:val="28"/>
          <w:szCs w:val="28"/>
        </w:rPr>
        <w:t xml:space="preserve">счет </w:t>
      </w:r>
      <w:r w:rsidRPr="00730C53">
        <w:rPr>
          <w:rFonts w:ascii="Times New Roman" w:hAnsi="Times New Roman"/>
          <w:sz w:val="28"/>
          <w:szCs w:val="28"/>
        </w:rPr>
        <w:t xml:space="preserve">010300000) </w:t>
      </w:r>
      <w:r w:rsidR="00217A90" w:rsidRPr="00730C53">
        <w:rPr>
          <w:rFonts w:ascii="Times New Roman" w:hAnsi="Times New Roman"/>
          <w:sz w:val="28"/>
          <w:szCs w:val="28"/>
        </w:rPr>
        <w:t xml:space="preserve">                      </w:t>
      </w:r>
      <w:r w:rsidRPr="00730C53">
        <w:rPr>
          <w:rFonts w:ascii="Times New Roman" w:hAnsi="Times New Roman"/>
          <w:sz w:val="28"/>
          <w:szCs w:val="28"/>
        </w:rPr>
        <w:t>в сумме</w:t>
      </w:r>
      <w:r w:rsidR="0064225B">
        <w:rPr>
          <w:rFonts w:ascii="Times New Roman" w:hAnsi="Times New Roman"/>
          <w:sz w:val="28"/>
          <w:szCs w:val="28"/>
        </w:rPr>
        <w:t xml:space="preserve"> 1 299 049,94</w:t>
      </w:r>
      <w:r w:rsidRPr="00730C53">
        <w:rPr>
          <w:rFonts w:ascii="Times New Roman" w:hAnsi="Times New Roman"/>
          <w:sz w:val="28"/>
          <w:szCs w:val="28"/>
        </w:rPr>
        <w:t xml:space="preserve"> тыс. рублей;</w:t>
      </w:r>
    </w:p>
    <w:p w:rsidR="009750CB" w:rsidRPr="00730C53" w:rsidRDefault="009750CB">
      <w:pPr>
        <w:ind w:firstLine="709"/>
        <w:jc w:val="both"/>
        <w:rPr>
          <w:rFonts w:ascii="Times New Roman" w:hAnsi="Times New Roman"/>
          <w:sz w:val="28"/>
          <w:szCs w:val="28"/>
        </w:rPr>
      </w:pPr>
      <w:r w:rsidRPr="00730C53">
        <w:rPr>
          <w:rFonts w:ascii="Times New Roman" w:hAnsi="Times New Roman"/>
          <w:sz w:val="28"/>
          <w:szCs w:val="28"/>
        </w:rPr>
        <w:t xml:space="preserve">-Материальные запасы (счет 105 00 000) в сумме </w:t>
      </w:r>
      <w:r w:rsidR="0064225B">
        <w:rPr>
          <w:rFonts w:ascii="Times New Roman" w:hAnsi="Times New Roman"/>
          <w:sz w:val="28"/>
          <w:szCs w:val="28"/>
        </w:rPr>
        <w:t>210 798,33</w:t>
      </w:r>
      <w:r w:rsidRPr="00730C53">
        <w:rPr>
          <w:rFonts w:ascii="Times New Roman" w:hAnsi="Times New Roman"/>
          <w:sz w:val="28"/>
          <w:szCs w:val="28"/>
        </w:rPr>
        <w:t xml:space="preserve"> тыс. рублей;</w:t>
      </w:r>
    </w:p>
    <w:p w:rsidR="00824AC3" w:rsidRPr="00730C53" w:rsidRDefault="00F3224A">
      <w:pPr>
        <w:ind w:firstLine="709"/>
        <w:jc w:val="both"/>
      </w:pPr>
      <w:r w:rsidRPr="00730C53">
        <w:rPr>
          <w:rFonts w:ascii="Times New Roman" w:hAnsi="Times New Roman"/>
          <w:sz w:val="28"/>
          <w:szCs w:val="28"/>
        </w:rPr>
        <w:t>-Вложения в нефинансовые активы (</w:t>
      </w:r>
      <w:r w:rsidR="00730C53" w:rsidRPr="00730C53">
        <w:rPr>
          <w:rFonts w:ascii="Times New Roman" w:hAnsi="Times New Roman"/>
          <w:sz w:val="28"/>
          <w:szCs w:val="28"/>
        </w:rPr>
        <w:t xml:space="preserve">счет </w:t>
      </w:r>
      <w:r w:rsidRPr="00730C53">
        <w:rPr>
          <w:rFonts w:ascii="Times New Roman" w:hAnsi="Times New Roman"/>
          <w:sz w:val="28"/>
          <w:szCs w:val="28"/>
        </w:rPr>
        <w:t>10600000) в сумме</w:t>
      </w:r>
      <w:r w:rsidR="0064225B">
        <w:rPr>
          <w:rFonts w:ascii="Times New Roman" w:hAnsi="Times New Roman"/>
          <w:sz w:val="28"/>
          <w:szCs w:val="28"/>
        </w:rPr>
        <w:t xml:space="preserve"> 21 107 850,88</w:t>
      </w:r>
      <w:r w:rsidRPr="00730C53">
        <w:rPr>
          <w:rFonts w:ascii="Times New Roman" w:hAnsi="Times New Roman"/>
          <w:sz w:val="28"/>
          <w:szCs w:val="28"/>
        </w:rPr>
        <w:t xml:space="preserve"> тыс. рублей</w:t>
      </w:r>
      <w:r w:rsidR="009750CB" w:rsidRPr="00730C53">
        <w:rPr>
          <w:rFonts w:ascii="Times New Roman" w:hAnsi="Times New Roman"/>
          <w:sz w:val="28"/>
          <w:szCs w:val="28"/>
        </w:rPr>
        <w:t xml:space="preserve"> из них </w:t>
      </w:r>
      <w:proofErr w:type="spellStart"/>
      <w:r w:rsidR="009750CB" w:rsidRPr="00730C53">
        <w:rPr>
          <w:rFonts w:ascii="Times New Roman" w:hAnsi="Times New Roman"/>
          <w:sz w:val="28"/>
          <w:szCs w:val="28"/>
        </w:rPr>
        <w:t>внеоборотные</w:t>
      </w:r>
      <w:proofErr w:type="spellEnd"/>
      <w:r w:rsidR="009750CB" w:rsidRPr="00730C53">
        <w:rPr>
          <w:rFonts w:ascii="Times New Roman" w:hAnsi="Times New Roman"/>
          <w:sz w:val="28"/>
          <w:szCs w:val="28"/>
        </w:rPr>
        <w:t xml:space="preserve"> в сумме </w:t>
      </w:r>
      <w:r w:rsidR="0064225B">
        <w:rPr>
          <w:rFonts w:ascii="Times New Roman" w:hAnsi="Times New Roman"/>
          <w:sz w:val="28"/>
          <w:szCs w:val="28"/>
        </w:rPr>
        <w:t>11 2239 054,31</w:t>
      </w:r>
      <w:r w:rsidR="009750CB" w:rsidRPr="00730C53">
        <w:rPr>
          <w:rFonts w:ascii="Times New Roman" w:hAnsi="Times New Roman"/>
          <w:sz w:val="28"/>
          <w:szCs w:val="28"/>
        </w:rPr>
        <w:t xml:space="preserve"> тыс. рублей</w:t>
      </w:r>
      <w:r w:rsidRPr="00730C53">
        <w:rPr>
          <w:rFonts w:ascii="Times New Roman" w:hAnsi="Times New Roman"/>
          <w:sz w:val="28"/>
          <w:szCs w:val="28"/>
        </w:rPr>
        <w:t>;</w:t>
      </w:r>
    </w:p>
    <w:p w:rsidR="00824AC3" w:rsidRPr="00730C53" w:rsidRDefault="00F3224A">
      <w:pPr>
        <w:ind w:firstLine="709"/>
        <w:jc w:val="both"/>
        <w:rPr>
          <w:rFonts w:ascii="Times New Roman" w:hAnsi="Times New Roman"/>
          <w:sz w:val="28"/>
          <w:szCs w:val="28"/>
        </w:rPr>
      </w:pPr>
      <w:r w:rsidRPr="00730C53">
        <w:rPr>
          <w:rFonts w:ascii="Times New Roman" w:hAnsi="Times New Roman"/>
          <w:sz w:val="28"/>
          <w:szCs w:val="28"/>
        </w:rPr>
        <w:t>-</w:t>
      </w:r>
      <w:r w:rsidRPr="00730C53">
        <w:rPr>
          <w:sz w:val="28"/>
          <w:szCs w:val="28"/>
        </w:rPr>
        <w:t xml:space="preserve"> </w:t>
      </w:r>
      <w:r w:rsidRPr="00730C53">
        <w:rPr>
          <w:rFonts w:ascii="Times New Roman" w:hAnsi="Times New Roman"/>
          <w:sz w:val="28"/>
          <w:szCs w:val="28"/>
        </w:rPr>
        <w:t>Нефинансовые активы имущества казны (</w:t>
      </w:r>
      <w:r w:rsidR="00730C53" w:rsidRPr="00730C53">
        <w:rPr>
          <w:rFonts w:ascii="Times New Roman" w:hAnsi="Times New Roman"/>
          <w:sz w:val="28"/>
          <w:szCs w:val="28"/>
        </w:rPr>
        <w:t>остаточная</w:t>
      </w:r>
      <w:r w:rsidRPr="00730C53">
        <w:rPr>
          <w:rFonts w:ascii="Times New Roman" w:hAnsi="Times New Roman"/>
          <w:sz w:val="28"/>
          <w:szCs w:val="28"/>
        </w:rPr>
        <w:t xml:space="preserve"> стоимость, 010800000) в сумме</w:t>
      </w:r>
      <w:r w:rsidR="0064225B">
        <w:rPr>
          <w:rFonts w:ascii="Times New Roman" w:hAnsi="Times New Roman"/>
          <w:sz w:val="28"/>
          <w:szCs w:val="28"/>
        </w:rPr>
        <w:t xml:space="preserve"> 16 627 520,48</w:t>
      </w:r>
      <w:r w:rsidRPr="00730C53">
        <w:rPr>
          <w:rFonts w:ascii="Times New Roman" w:hAnsi="Times New Roman"/>
          <w:sz w:val="28"/>
          <w:szCs w:val="28"/>
        </w:rPr>
        <w:t xml:space="preserve"> тыс. рублей.</w:t>
      </w:r>
    </w:p>
    <w:p w:rsidR="00614854" w:rsidRPr="00730C53" w:rsidRDefault="00B8007F">
      <w:pPr>
        <w:ind w:firstLine="709"/>
        <w:jc w:val="both"/>
      </w:pPr>
      <w:r w:rsidRPr="00730C53">
        <w:rPr>
          <w:rFonts w:ascii="Times New Roman" w:hAnsi="Times New Roman"/>
          <w:sz w:val="28"/>
          <w:szCs w:val="28"/>
        </w:rPr>
        <w:t>Показателей обесценения активов не выявлены.</w:t>
      </w:r>
    </w:p>
    <w:p w:rsidR="00824AC3" w:rsidRDefault="00F3224A">
      <w:pPr>
        <w:ind w:firstLine="708"/>
        <w:jc w:val="both"/>
        <w:rPr>
          <w:rFonts w:ascii="Times New Roman" w:hAnsi="Times New Roman"/>
          <w:sz w:val="28"/>
          <w:szCs w:val="28"/>
        </w:rPr>
      </w:pPr>
      <w:r w:rsidRPr="005F6581">
        <w:rPr>
          <w:rFonts w:ascii="Times New Roman" w:hAnsi="Times New Roman"/>
          <w:sz w:val="28"/>
          <w:szCs w:val="28"/>
        </w:rPr>
        <w:t>Остаток средств на счетах бюджета в органе Федерального казначейства (020210000) бюджета Чеченской Республики на 01.01.20</w:t>
      </w:r>
      <w:r w:rsidR="0010235C" w:rsidRPr="005F6581">
        <w:rPr>
          <w:rFonts w:ascii="Times New Roman" w:hAnsi="Times New Roman"/>
          <w:sz w:val="28"/>
          <w:szCs w:val="28"/>
        </w:rPr>
        <w:t>2</w:t>
      </w:r>
      <w:r w:rsidR="008441E8" w:rsidRPr="005F6581">
        <w:rPr>
          <w:rFonts w:ascii="Times New Roman" w:hAnsi="Times New Roman"/>
          <w:sz w:val="28"/>
          <w:szCs w:val="28"/>
        </w:rPr>
        <w:t>1</w:t>
      </w:r>
      <w:r w:rsidRPr="005F6581">
        <w:rPr>
          <w:rFonts w:ascii="Times New Roman" w:hAnsi="Times New Roman"/>
          <w:sz w:val="28"/>
          <w:szCs w:val="28"/>
        </w:rPr>
        <w:t xml:space="preserve"> составил </w:t>
      </w:r>
      <w:r w:rsidR="0064225B">
        <w:rPr>
          <w:rFonts w:ascii="Times New Roman" w:hAnsi="Times New Roman"/>
          <w:sz w:val="28"/>
          <w:szCs w:val="28"/>
        </w:rPr>
        <w:t>77 284,80</w:t>
      </w:r>
      <w:r w:rsidRPr="005F6581">
        <w:rPr>
          <w:rFonts w:ascii="Times New Roman" w:hAnsi="Times New Roman"/>
          <w:sz w:val="28"/>
          <w:szCs w:val="28"/>
        </w:rPr>
        <w:t xml:space="preserve"> тыс. рублей.</w:t>
      </w:r>
    </w:p>
    <w:p w:rsidR="003F01FE" w:rsidRPr="005F602F" w:rsidRDefault="00AE6827" w:rsidP="00883F3B">
      <w:pPr>
        <w:ind w:firstLine="708"/>
        <w:jc w:val="both"/>
        <w:rPr>
          <w:rFonts w:ascii="Times New Roman" w:hAnsi="Times New Roman"/>
          <w:sz w:val="28"/>
          <w:szCs w:val="28"/>
        </w:rPr>
      </w:pPr>
      <w:r w:rsidRPr="00AE6827">
        <w:rPr>
          <w:rFonts w:ascii="Times New Roman" w:hAnsi="Times New Roman"/>
          <w:sz w:val="28"/>
          <w:szCs w:val="28"/>
        </w:rPr>
        <w:t>Учитывая высоки</w:t>
      </w:r>
      <w:r>
        <w:rPr>
          <w:rFonts w:ascii="Times New Roman" w:hAnsi="Times New Roman"/>
          <w:sz w:val="28"/>
          <w:szCs w:val="28"/>
        </w:rPr>
        <w:t>й</w:t>
      </w:r>
      <w:r w:rsidRPr="00AE6827">
        <w:rPr>
          <w:rFonts w:ascii="Times New Roman" w:hAnsi="Times New Roman"/>
          <w:sz w:val="28"/>
          <w:szCs w:val="28"/>
        </w:rPr>
        <w:t xml:space="preserve"> уров</w:t>
      </w:r>
      <w:r w:rsidR="0064225B">
        <w:rPr>
          <w:rFonts w:ascii="Times New Roman" w:hAnsi="Times New Roman"/>
          <w:sz w:val="28"/>
          <w:szCs w:val="28"/>
        </w:rPr>
        <w:t>е</w:t>
      </w:r>
      <w:r w:rsidRPr="00AE6827">
        <w:rPr>
          <w:rFonts w:ascii="Times New Roman" w:hAnsi="Times New Roman"/>
          <w:sz w:val="28"/>
          <w:szCs w:val="28"/>
        </w:rPr>
        <w:t>н</w:t>
      </w:r>
      <w:r w:rsidR="0064225B">
        <w:rPr>
          <w:rFonts w:ascii="Times New Roman" w:hAnsi="Times New Roman"/>
          <w:sz w:val="28"/>
          <w:szCs w:val="28"/>
        </w:rPr>
        <w:t>ь</w:t>
      </w:r>
      <w:r w:rsidRPr="00AE6827">
        <w:rPr>
          <w:rFonts w:ascii="Times New Roman" w:hAnsi="Times New Roman"/>
          <w:sz w:val="28"/>
          <w:szCs w:val="28"/>
        </w:rPr>
        <w:t xml:space="preserve"> дефицита рес</w:t>
      </w:r>
      <w:r>
        <w:rPr>
          <w:rFonts w:ascii="Times New Roman" w:hAnsi="Times New Roman"/>
          <w:sz w:val="28"/>
          <w:szCs w:val="28"/>
        </w:rPr>
        <w:t xml:space="preserve">публиканского бюджета Чеченской </w:t>
      </w:r>
      <w:r w:rsidRPr="00AE6827">
        <w:rPr>
          <w:rFonts w:ascii="Times New Roman" w:hAnsi="Times New Roman"/>
          <w:sz w:val="28"/>
          <w:szCs w:val="28"/>
        </w:rPr>
        <w:t>Республики</w:t>
      </w:r>
      <w:r>
        <w:rPr>
          <w:rFonts w:ascii="Times New Roman" w:hAnsi="Times New Roman"/>
          <w:sz w:val="28"/>
          <w:szCs w:val="28"/>
        </w:rPr>
        <w:t xml:space="preserve"> при </w:t>
      </w:r>
      <w:r w:rsidRPr="00AE6827">
        <w:rPr>
          <w:rFonts w:ascii="Times New Roman" w:hAnsi="Times New Roman"/>
          <w:sz w:val="28"/>
          <w:szCs w:val="28"/>
        </w:rPr>
        <w:t>исполнени</w:t>
      </w:r>
      <w:r>
        <w:rPr>
          <w:rFonts w:ascii="Times New Roman" w:hAnsi="Times New Roman"/>
          <w:sz w:val="28"/>
          <w:szCs w:val="28"/>
        </w:rPr>
        <w:t>и</w:t>
      </w:r>
      <w:r w:rsidRPr="00AE6827">
        <w:rPr>
          <w:rFonts w:ascii="Times New Roman" w:hAnsi="Times New Roman"/>
          <w:sz w:val="28"/>
          <w:szCs w:val="28"/>
        </w:rPr>
        <w:t xml:space="preserve"> бюджета Чеченской Республики</w:t>
      </w:r>
      <w:r>
        <w:rPr>
          <w:rFonts w:ascii="Times New Roman" w:hAnsi="Times New Roman"/>
          <w:sz w:val="28"/>
          <w:szCs w:val="28"/>
        </w:rPr>
        <w:t xml:space="preserve"> возврат</w:t>
      </w:r>
      <w:r w:rsidRPr="00AE6827">
        <w:rPr>
          <w:rFonts w:ascii="Times New Roman" w:hAnsi="Times New Roman"/>
          <w:sz w:val="28"/>
          <w:szCs w:val="28"/>
        </w:rPr>
        <w:t xml:space="preserve"> привлеченных средств государственных бюджетных и государственных автономных учреждений Чеченской Республики при </w:t>
      </w:r>
      <w:r w:rsidRPr="005F602F">
        <w:rPr>
          <w:rFonts w:ascii="Times New Roman" w:hAnsi="Times New Roman"/>
          <w:sz w:val="28"/>
          <w:szCs w:val="28"/>
        </w:rPr>
        <w:t>завершении текущего финансового года не произведен</w:t>
      </w:r>
      <w:r w:rsidR="00883F3B" w:rsidRPr="005F602F">
        <w:rPr>
          <w:rFonts w:ascii="Times New Roman" w:hAnsi="Times New Roman"/>
          <w:sz w:val="28"/>
          <w:szCs w:val="28"/>
        </w:rPr>
        <w:t>.</w:t>
      </w:r>
    </w:p>
    <w:p w:rsidR="00C65A27" w:rsidRDefault="0048107C" w:rsidP="00C65A27">
      <w:pPr>
        <w:ind w:firstLine="708"/>
        <w:jc w:val="both"/>
        <w:rPr>
          <w:rFonts w:ascii="Times New Roman" w:hAnsi="Times New Roman"/>
          <w:sz w:val="28"/>
          <w:szCs w:val="28"/>
        </w:rPr>
      </w:pPr>
      <w:r w:rsidRPr="005F602F">
        <w:rPr>
          <w:rFonts w:ascii="Times New Roman" w:hAnsi="Times New Roman"/>
          <w:sz w:val="28"/>
          <w:szCs w:val="28"/>
        </w:rPr>
        <w:t xml:space="preserve">В бюджетном учете по состоянию на 01.01.2021 года средства полученные в рамках применения механизма управления остатками средств, поступающих с балансового счета средств государственных бюджетных и государственных автономных </w:t>
      </w:r>
      <w:r w:rsidR="003F01FE" w:rsidRPr="005F602F">
        <w:rPr>
          <w:rFonts w:ascii="Times New Roman" w:hAnsi="Times New Roman"/>
          <w:sz w:val="28"/>
          <w:szCs w:val="28"/>
        </w:rPr>
        <w:t>учреждений Чеченской Республики</w:t>
      </w:r>
      <w:r w:rsidRPr="005F602F">
        <w:rPr>
          <w:rFonts w:ascii="Times New Roman" w:hAnsi="Times New Roman"/>
          <w:sz w:val="28"/>
          <w:szCs w:val="28"/>
        </w:rPr>
        <w:t xml:space="preserve"> отражена кредиторская задолженность</w:t>
      </w:r>
      <w:r w:rsidR="0022473D">
        <w:rPr>
          <w:rFonts w:ascii="Times New Roman" w:hAnsi="Times New Roman"/>
          <w:sz w:val="28"/>
          <w:szCs w:val="28"/>
        </w:rPr>
        <w:t xml:space="preserve"> по счету 1</w:t>
      </w:r>
      <w:r w:rsidR="0064225B">
        <w:rPr>
          <w:rFonts w:ascii="Times New Roman" w:hAnsi="Times New Roman"/>
          <w:sz w:val="28"/>
          <w:szCs w:val="28"/>
        </w:rPr>
        <w:t> </w:t>
      </w:r>
      <w:r w:rsidR="0022473D">
        <w:rPr>
          <w:rFonts w:ascii="Times New Roman" w:hAnsi="Times New Roman"/>
          <w:sz w:val="28"/>
          <w:szCs w:val="28"/>
        </w:rPr>
        <w:t>302</w:t>
      </w:r>
      <w:r w:rsidR="0064225B">
        <w:rPr>
          <w:rFonts w:ascii="Times New Roman" w:hAnsi="Times New Roman"/>
          <w:sz w:val="28"/>
          <w:szCs w:val="28"/>
        </w:rPr>
        <w:t> </w:t>
      </w:r>
      <w:r w:rsidR="0022473D">
        <w:rPr>
          <w:rFonts w:ascii="Times New Roman" w:hAnsi="Times New Roman"/>
          <w:sz w:val="28"/>
          <w:szCs w:val="28"/>
        </w:rPr>
        <w:t>75</w:t>
      </w:r>
      <w:r w:rsidR="0064225B">
        <w:rPr>
          <w:rFonts w:ascii="Times New Roman" w:hAnsi="Times New Roman"/>
          <w:sz w:val="28"/>
          <w:szCs w:val="28"/>
        </w:rPr>
        <w:t> </w:t>
      </w:r>
      <w:r w:rsidR="0022473D">
        <w:rPr>
          <w:rFonts w:ascii="Times New Roman" w:hAnsi="Times New Roman"/>
          <w:sz w:val="28"/>
          <w:szCs w:val="28"/>
        </w:rPr>
        <w:t>000</w:t>
      </w:r>
      <w:r w:rsidRPr="005F602F">
        <w:rPr>
          <w:rFonts w:ascii="Times New Roman" w:hAnsi="Times New Roman"/>
          <w:sz w:val="28"/>
          <w:szCs w:val="28"/>
        </w:rPr>
        <w:t xml:space="preserve"> в сумме </w:t>
      </w:r>
      <w:r w:rsidR="00865D40">
        <w:rPr>
          <w:rFonts w:ascii="Times New Roman" w:hAnsi="Times New Roman"/>
          <w:sz w:val="28"/>
          <w:szCs w:val="28"/>
        </w:rPr>
        <w:t>– 1</w:t>
      </w:r>
      <w:r w:rsidR="0064225B">
        <w:rPr>
          <w:rFonts w:ascii="Times New Roman" w:hAnsi="Times New Roman"/>
          <w:sz w:val="28"/>
          <w:szCs w:val="28"/>
        </w:rPr>
        <w:t> </w:t>
      </w:r>
      <w:r w:rsidR="00865D40">
        <w:rPr>
          <w:rFonts w:ascii="Times New Roman" w:hAnsi="Times New Roman"/>
          <w:sz w:val="28"/>
          <w:szCs w:val="28"/>
        </w:rPr>
        <w:t>058</w:t>
      </w:r>
      <w:r w:rsidR="0064225B">
        <w:rPr>
          <w:rFonts w:ascii="Times New Roman" w:hAnsi="Times New Roman"/>
          <w:sz w:val="28"/>
          <w:szCs w:val="28"/>
        </w:rPr>
        <w:t> </w:t>
      </w:r>
      <w:r w:rsidR="00865D40">
        <w:rPr>
          <w:rFonts w:ascii="Times New Roman" w:hAnsi="Times New Roman"/>
          <w:sz w:val="28"/>
          <w:szCs w:val="28"/>
        </w:rPr>
        <w:t>045</w:t>
      </w:r>
      <w:r w:rsidR="0064225B">
        <w:rPr>
          <w:rFonts w:ascii="Times New Roman" w:hAnsi="Times New Roman"/>
          <w:sz w:val="28"/>
          <w:szCs w:val="28"/>
        </w:rPr>
        <w:t> </w:t>
      </w:r>
      <w:r w:rsidR="00865D40">
        <w:rPr>
          <w:rFonts w:ascii="Times New Roman" w:hAnsi="Times New Roman"/>
          <w:sz w:val="28"/>
          <w:szCs w:val="28"/>
        </w:rPr>
        <w:t>941,15 рублей.</w:t>
      </w:r>
    </w:p>
    <w:p w:rsidR="00B32E91" w:rsidRDefault="00C65A27" w:rsidP="00C65A27">
      <w:pPr>
        <w:ind w:firstLine="708"/>
        <w:jc w:val="both"/>
        <w:rPr>
          <w:rFonts w:ascii="Times New Roman" w:hAnsi="Times New Roman"/>
          <w:sz w:val="28"/>
          <w:szCs w:val="28"/>
        </w:rPr>
      </w:pPr>
      <w:r>
        <w:rPr>
          <w:rFonts w:ascii="Times New Roman" w:hAnsi="Times New Roman"/>
          <w:sz w:val="28"/>
          <w:szCs w:val="28"/>
        </w:rPr>
        <w:t>П</w:t>
      </w:r>
      <w:r w:rsidR="008A7BA9" w:rsidRPr="008A7BA9">
        <w:rPr>
          <w:rFonts w:ascii="Times New Roman" w:hAnsi="Times New Roman"/>
          <w:sz w:val="28"/>
          <w:szCs w:val="28"/>
        </w:rPr>
        <w:t>огашение кредиторской задолженности по принятым, но не оплаченным по состоянию на 1 января 2020 года денежным обязательствам получателей средств республиканского бюджета осуществля</w:t>
      </w:r>
      <w:r w:rsidR="00E26311">
        <w:rPr>
          <w:rFonts w:ascii="Times New Roman" w:hAnsi="Times New Roman"/>
          <w:sz w:val="28"/>
          <w:szCs w:val="28"/>
        </w:rPr>
        <w:t>лось</w:t>
      </w:r>
      <w:r w:rsidR="008A7BA9" w:rsidRPr="008A7BA9">
        <w:rPr>
          <w:rFonts w:ascii="Times New Roman" w:hAnsi="Times New Roman"/>
          <w:sz w:val="28"/>
          <w:szCs w:val="28"/>
        </w:rPr>
        <w:t xml:space="preserve"> в первоочередном порядке за счет доведенных в установленном порядке лимитов бюджетных обязательств на 2020 год</w:t>
      </w:r>
      <w:r w:rsidR="00B32E91">
        <w:rPr>
          <w:rFonts w:ascii="Times New Roman" w:hAnsi="Times New Roman"/>
          <w:sz w:val="28"/>
          <w:szCs w:val="28"/>
        </w:rPr>
        <w:t>.</w:t>
      </w:r>
    </w:p>
    <w:p w:rsidR="00695D09" w:rsidRPr="005C1800" w:rsidRDefault="00F3224A" w:rsidP="007A2DC6">
      <w:pPr>
        <w:ind w:firstLine="708"/>
        <w:jc w:val="both"/>
        <w:rPr>
          <w:rFonts w:ascii="Times New Roman" w:hAnsi="Times New Roman"/>
          <w:sz w:val="28"/>
          <w:szCs w:val="28"/>
        </w:rPr>
      </w:pPr>
      <w:r w:rsidRPr="005C1800">
        <w:rPr>
          <w:rFonts w:ascii="Times New Roman" w:hAnsi="Times New Roman"/>
          <w:sz w:val="28"/>
          <w:szCs w:val="28"/>
        </w:rPr>
        <w:t xml:space="preserve">По счету 1 204 31 000 отражены акции в сумме </w:t>
      </w:r>
      <w:r w:rsidR="00D54900" w:rsidRPr="005C1800">
        <w:rPr>
          <w:rFonts w:ascii="Times New Roman" w:hAnsi="Times New Roman"/>
          <w:sz w:val="28"/>
          <w:szCs w:val="28"/>
        </w:rPr>
        <w:t>8</w:t>
      </w:r>
      <w:r w:rsidR="001979FB" w:rsidRPr="005C1800">
        <w:rPr>
          <w:rFonts w:ascii="Times New Roman" w:hAnsi="Times New Roman"/>
          <w:sz w:val="28"/>
          <w:szCs w:val="28"/>
        </w:rPr>
        <w:t> </w:t>
      </w:r>
      <w:r w:rsidR="00D54900" w:rsidRPr="005C1800">
        <w:rPr>
          <w:rFonts w:ascii="Times New Roman" w:hAnsi="Times New Roman"/>
          <w:sz w:val="28"/>
          <w:szCs w:val="28"/>
        </w:rPr>
        <w:t>101</w:t>
      </w:r>
      <w:r w:rsidR="001979FB" w:rsidRPr="005C1800">
        <w:rPr>
          <w:rFonts w:ascii="Times New Roman" w:hAnsi="Times New Roman"/>
          <w:sz w:val="28"/>
          <w:szCs w:val="28"/>
        </w:rPr>
        <w:t> </w:t>
      </w:r>
      <w:r w:rsidR="00D54900" w:rsidRPr="005C1800">
        <w:rPr>
          <w:rFonts w:ascii="Times New Roman" w:hAnsi="Times New Roman"/>
          <w:sz w:val="28"/>
          <w:szCs w:val="28"/>
        </w:rPr>
        <w:t xml:space="preserve">319,5 </w:t>
      </w:r>
      <w:r w:rsidRPr="005C1800">
        <w:rPr>
          <w:rFonts w:ascii="Times New Roman" w:hAnsi="Times New Roman"/>
          <w:sz w:val="28"/>
          <w:szCs w:val="28"/>
        </w:rPr>
        <w:t>тыс. рублей, которые находятся в государственной собственности Чеченской Республики.</w:t>
      </w:r>
    </w:p>
    <w:p w:rsidR="00695D09" w:rsidRPr="005C1800" w:rsidRDefault="00695D09" w:rsidP="007A2DC6">
      <w:pPr>
        <w:ind w:firstLine="708"/>
        <w:jc w:val="both"/>
        <w:rPr>
          <w:rFonts w:ascii="Times New Roman" w:hAnsi="Times New Roman"/>
          <w:sz w:val="28"/>
          <w:szCs w:val="28"/>
        </w:rPr>
      </w:pPr>
    </w:p>
    <w:tbl>
      <w:tblPr>
        <w:tblW w:w="9290" w:type="dxa"/>
        <w:tblLook w:val="04A0" w:firstRow="1" w:lastRow="0" w:firstColumn="1" w:lastColumn="0" w:noHBand="0" w:noVBand="1"/>
      </w:tblPr>
      <w:tblGrid>
        <w:gridCol w:w="3530"/>
        <w:gridCol w:w="2909"/>
        <w:gridCol w:w="2851"/>
      </w:tblGrid>
      <w:tr w:rsidR="00924F39" w:rsidRPr="005C1800" w:rsidTr="00924F39">
        <w:trPr>
          <w:trHeight w:val="215"/>
        </w:trPr>
        <w:tc>
          <w:tcPr>
            <w:tcW w:w="35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24F39" w:rsidRPr="005C1800" w:rsidRDefault="00924F39" w:rsidP="00924F39">
            <w:pPr>
              <w:overflowPunct/>
              <w:spacing w:after="0" w:line="240" w:lineRule="auto"/>
              <w:jc w:val="center"/>
              <w:rPr>
                <w:rFonts w:ascii="Times New Roman" w:eastAsia="Times New Roman" w:hAnsi="Times New Roman"/>
                <w:color w:val="000000"/>
                <w:sz w:val="18"/>
                <w:szCs w:val="18"/>
                <w:lang w:eastAsia="ru-RU"/>
              </w:rPr>
            </w:pPr>
            <w:bookmarkStart w:id="1" w:name="RANGE!A16:C31"/>
            <w:r w:rsidRPr="005C1800">
              <w:rPr>
                <w:rFonts w:ascii="Times New Roman" w:eastAsia="Times New Roman" w:hAnsi="Times New Roman"/>
                <w:color w:val="000000"/>
                <w:sz w:val="18"/>
                <w:szCs w:val="18"/>
                <w:lang w:eastAsia="ru-RU"/>
              </w:rPr>
              <w:t>Номер (код) счета бюджетного учета</w:t>
            </w:r>
            <w:bookmarkEnd w:id="1"/>
          </w:p>
        </w:tc>
        <w:tc>
          <w:tcPr>
            <w:tcW w:w="29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24F39" w:rsidRPr="005C1800"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Сумма, руб.</w:t>
            </w:r>
          </w:p>
        </w:tc>
        <w:tc>
          <w:tcPr>
            <w:tcW w:w="2851" w:type="dxa"/>
            <w:tcBorders>
              <w:top w:val="single" w:sz="4" w:space="0" w:color="000000"/>
              <w:left w:val="nil"/>
              <w:bottom w:val="single" w:sz="4" w:space="0" w:color="000000"/>
              <w:right w:val="single" w:sz="4" w:space="0" w:color="000000"/>
            </w:tcBorders>
            <w:shd w:val="clear" w:color="auto" w:fill="auto"/>
            <w:noWrap/>
            <w:vAlign w:val="bottom"/>
            <w:hideMark/>
          </w:tcPr>
          <w:p w:rsidR="00924F39" w:rsidRPr="005C1800" w:rsidRDefault="00924F39" w:rsidP="00924F39">
            <w:pPr>
              <w:overflowPunct/>
              <w:spacing w:after="0" w:line="240" w:lineRule="auto"/>
              <w:rPr>
                <w:rFonts w:ascii="Times New Roman" w:eastAsia="Times New Roman" w:hAnsi="Times New Roman"/>
                <w:sz w:val="18"/>
                <w:szCs w:val="18"/>
                <w:lang w:eastAsia="ru-RU"/>
              </w:rPr>
            </w:pPr>
            <w:r w:rsidRPr="005C1800">
              <w:rPr>
                <w:rFonts w:ascii="Times New Roman" w:eastAsia="Times New Roman" w:hAnsi="Times New Roman"/>
                <w:sz w:val="18"/>
                <w:szCs w:val="18"/>
                <w:lang w:eastAsia="ru-RU"/>
              </w:rPr>
              <w:t> </w:t>
            </w:r>
          </w:p>
        </w:tc>
      </w:tr>
      <w:tr w:rsidR="00924F39" w:rsidRPr="005C1800" w:rsidTr="00924F39">
        <w:trPr>
          <w:trHeight w:val="192"/>
        </w:trPr>
        <w:tc>
          <w:tcPr>
            <w:tcW w:w="3530" w:type="dxa"/>
            <w:vMerge/>
            <w:tcBorders>
              <w:top w:val="single" w:sz="4" w:space="0" w:color="000000"/>
              <w:left w:val="single" w:sz="4" w:space="0" w:color="000000"/>
              <w:bottom w:val="single" w:sz="4" w:space="0" w:color="000000"/>
              <w:right w:val="single" w:sz="4" w:space="0" w:color="000000"/>
            </w:tcBorders>
            <w:vAlign w:val="center"/>
            <w:hideMark/>
          </w:tcPr>
          <w:p w:rsidR="00924F39" w:rsidRPr="005C1800" w:rsidRDefault="00924F39" w:rsidP="00924F39">
            <w:pPr>
              <w:overflowPunct/>
              <w:spacing w:after="0" w:line="240" w:lineRule="auto"/>
              <w:rPr>
                <w:rFonts w:ascii="Times New Roman" w:eastAsia="Times New Roman" w:hAnsi="Times New Roman"/>
                <w:color w:val="000000"/>
                <w:sz w:val="18"/>
                <w:szCs w:val="18"/>
                <w:lang w:eastAsia="ru-RU"/>
              </w:rPr>
            </w:pPr>
          </w:p>
        </w:tc>
        <w:tc>
          <w:tcPr>
            <w:tcW w:w="2909" w:type="dxa"/>
            <w:vMerge/>
            <w:tcBorders>
              <w:top w:val="single" w:sz="4" w:space="0" w:color="000000"/>
              <w:left w:val="single" w:sz="4" w:space="0" w:color="000000"/>
              <w:bottom w:val="single" w:sz="4" w:space="0" w:color="000000"/>
              <w:right w:val="single" w:sz="4" w:space="0" w:color="000000"/>
            </w:tcBorders>
            <w:vAlign w:val="center"/>
            <w:hideMark/>
          </w:tcPr>
          <w:p w:rsidR="00924F39" w:rsidRPr="005C1800" w:rsidRDefault="00924F39" w:rsidP="00924F39">
            <w:pPr>
              <w:overflowPunct/>
              <w:spacing w:after="0" w:line="240" w:lineRule="auto"/>
              <w:rPr>
                <w:rFonts w:ascii="Times New Roman" w:eastAsia="Times New Roman" w:hAnsi="Times New Roman"/>
                <w:color w:val="000000"/>
                <w:sz w:val="18"/>
                <w:szCs w:val="18"/>
                <w:lang w:eastAsia="ru-RU"/>
              </w:rPr>
            </w:pPr>
          </w:p>
        </w:tc>
        <w:tc>
          <w:tcPr>
            <w:tcW w:w="2851" w:type="dxa"/>
            <w:tcBorders>
              <w:top w:val="nil"/>
              <w:left w:val="nil"/>
              <w:bottom w:val="single" w:sz="4" w:space="0" w:color="000000"/>
              <w:right w:val="single" w:sz="4" w:space="0" w:color="000000"/>
            </w:tcBorders>
            <w:shd w:val="clear" w:color="auto" w:fill="auto"/>
            <w:vAlign w:val="center"/>
            <w:hideMark/>
          </w:tcPr>
          <w:p w:rsidR="00924F39" w:rsidRPr="005C1800"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наименование</w:t>
            </w:r>
          </w:p>
        </w:tc>
      </w:tr>
      <w:tr w:rsidR="00924F39" w:rsidRPr="005C1800" w:rsidTr="00924F39">
        <w:trPr>
          <w:trHeight w:val="203"/>
        </w:trPr>
        <w:tc>
          <w:tcPr>
            <w:tcW w:w="3530" w:type="dxa"/>
            <w:tcBorders>
              <w:top w:val="nil"/>
              <w:left w:val="single" w:sz="4" w:space="0" w:color="000000"/>
              <w:bottom w:val="single" w:sz="8" w:space="0" w:color="000000"/>
              <w:right w:val="single" w:sz="4" w:space="0" w:color="000000"/>
            </w:tcBorders>
            <w:shd w:val="clear" w:color="auto" w:fill="auto"/>
            <w:noWrap/>
            <w:vAlign w:val="center"/>
            <w:hideMark/>
          </w:tcPr>
          <w:p w:rsidR="00924F39" w:rsidRPr="005C1800"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1</w:t>
            </w:r>
          </w:p>
        </w:tc>
        <w:tc>
          <w:tcPr>
            <w:tcW w:w="2909" w:type="dxa"/>
            <w:tcBorders>
              <w:top w:val="nil"/>
              <w:left w:val="nil"/>
              <w:bottom w:val="single" w:sz="8" w:space="0" w:color="000000"/>
              <w:right w:val="single" w:sz="4" w:space="0" w:color="000000"/>
            </w:tcBorders>
            <w:shd w:val="clear" w:color="auto" w:fill="auto"/>
            <w:noWrap/>
            <w:vAlign w:val="center"/>
            <w:hideMark/>
          </w:tcPr>
          <w:p w:rsidR="00924F39" w:rsidRPr="005C1800"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2</w:t>
            </w:r>
          </w:p>
        </w:tc>
        <w:tc>
          <w:tcPr>
            <w:tcW w:w="2851" w:type="dxa"/>
            <w:tcBorders>
              <w:top w:val="nil"/>
              <w:left w:val="nil"/>
              <w:bottom w:val="single" w:sz="4" w:space="0" w:color="000000"/>
              <w:right w:val="single" w:sz="4" w:space="0" w:color="000000"/>
            </w:tcBorders>
            <w:shd w:val="clear" w:color="auto" w:fill="auto"/>
            <w:noWrap/>
            <w:vAlign w:val="center"/>
            <w:hideMark/>
          </w:tcPr>
          <w:p w:rsidR="00924F39" w:rsidRPr="005C1800"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6</w:t>
            </w:r>
          </w:p>
        </w:tc>
      </w:tr>
      <w:tr w:rsidR="00924F39" w:rsidRPr="005C1800" w:rsidTr="00924F39">
        <w:trPr>
          <w:trHeight w:val="339"/>
        </w:trPr>
        <w:tc>
          <w:tcPr>
            <w:tcW w:w="3530" w:type="dxa"/>
            <w:tcBorders>
              <w:top w:val="single" w:sz="4" w:space="0" w:color="000000"/>
              <w:left w:val="single" w:sz="8" w:space="0" w:color="000000"/>
              <w:bottom w:val="nil"/>
              <w:right w:val="single" w:sz="4" w:space="0" w:color="000000"/>
            </w:tcBorders>
            <w:shd w:val="clear" w:color="auto" w:fill="auto"/>
            <w:noWrap/>
            <w:vAlign w:val="bottom"/>
            <w:hideMark/>
          </w:tcPr>
          <w:p w:rsidR="00924F39" w:rsidRPr="005C1800"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 xml:space="preserve"> 0000 0000000000 000 1 20431000</w:t>
            </w:r>
          </w:p>
        </w:tc>
        <w:tc>
          <w:tcPr>
            <w:tcW w:w="2909" w:type="dxa"/>
            <w:tcBorders>
              <w:top w:val="single" w:sz="4" w:space="0" w:color="000000"/>
              <w:left w:val="nil"/>
              <w:bottom w:val="single" w:sz="4" w:space="0" w:color="000000"/>
              <w:right w:val="single" w:sz="8" w:space="0" w:color="000000"/>
            </w:tcBorders>
            <w:shd w:val="clear" w:color="auto" w:fill="auto"/>
            <w:noWrap/>
            <w:vAlign w:val="bottom"/>
            <w:hideMark/>
          </w:tcPr>
          <w:p w:rsidR="00924F39" w:rsidRPr="005C1800" w:rsidRDefault="00924F39" w:rsidP="00924F39">
            <w:pPr>
              <w:overflowPunct/>
              <w:spacing w:after="0" w:line="240" w:lineRule="auto"/>
              <w:jc w:val="right"/>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2 369 262 800,00</w:t>
            </w:r>
          </w:p>
        </w:tc>
        <w:tc>
          <w:tcPr>
            <w:tcW w:w="2851" w:type="dxa"/>
            <w:tcBorders>
              <w:top w:val="nil"/>
              <w:left w:val="single" w:sz="4" w:space="0" w:color="000000"/>
              <w:bottom w:val="single" w:sz="4" w:space="0" w:color="000000"/>
              <w:right w:val="single" w:sz="4" w:space="0" w:color="000000"/>
            </w:tcBorders>
            <w:shd w:val="clear" w:color="auto" w:fill="auto"/>
            <w:vAlign w:val="bottom"/>
            <w:hideMark/>
          </w:tcPr>
          <w:p w:rsidR="00924F39" w:rsidRPr="005C1800" w:rsidRDefault="00924F39" w:rsidP="00924F39">
            <w:pPr>
              <w:overflowPunct/>
              <w:spacing w:after="0" w:line="240" w:lineRule="auto"/>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 xml:space="preserve">АО "ЧЕЧЕННЕФТЕХИМПРОМ" </w:t>
            </w:r>
          </w:p>
        </w:tc>
      </w:tr>
      <w:tr w:rsidR="00924F39" w:rsidRPr="005C1800" w:rsidTr="00924F39">
        <w:trPr>
          <w:trHeight w:val="510"/>
        </w:trPr>
        <w:tc>
          <w:tcPr>
            <w:tcW w:w="3530" w:type="dxa"/>
            <w:tcBorders>
              <w:top w:val="single" w:sz="4" w:space="0" w:color="000000"/>
              <w:left w:val="single" w:sz="8" w:space="0" w:color="000000"/>
              <w:bottom w:val="nil"/>
              <w:right w:val="single" w:sz="4" w:space="0" w:color="000000"/>
            </w:tcBorders>
            <w:shd w:val="clear" w:color="auto" w:fill="auto"/>
            <w:noWrap/>
            <w:vAlign w:val="bottom"/>
            <w:hideMark/>
          </w:tcPr>
          <w:p w:rsidR="00924F39" w:rsidRPr="005C1800"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 xml:space="preserve"> 0000 0000000000 000 1 20431000</w:t>
            </w:r>
          </w:p>
        </w:tc>
        <w:tc>
          <w:tcPr>
            <w:tcW w:w="2909" w:type="dxa"/>
            <w:tcBorders>
              <w:top w:val="nil"/>
              <w:left w:val="nil"/>
              <w:bottom w:val="single" w:sz="4" w:space="0" w:color="000000"/>
              <w:right w:val="single" w:sz="8" w:space="0" w:color="000000"/>
            </w:tcBorders>
            <w:shd w:val="clear" w:color="auto" w:fill="auto"/>
            <w:noWrap/>
            <w:vAlign w:val="bottom"/>
            <w:hideMark/>
          </w:tcPr>
          <w:p w:rsidR="00924F39" w:rsidRPr="005C1800" w:rsidRDefault="00924F39" w:rsidP="00924F39">
            <w:pPr>
              <w:overflowPunct/>
              <w:spacing w:after="0" w:line="240" w:lineRule="auto"/>
              <w:jc w:val="right"/>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1 406 493 192,00</w:t>
            </w:r>
          </w:p>
        </w:tc>
        <w:tc>
          <w:tcPr>
            <w:tcW w:w="2851" w:type="dxa"/>
            <w:tcBorders>
              <w:top w:val="nil"/>
              <w:left w:val="single" w:sz="4" w:space="0" w:color="000000"/>
              <w:bottom w:val="single" w:sz="4" w:space="0" w:color="000000"/>
              <w:right w:val="single" w:sz="4" w:space="0" w:color="000000"/>
            </w:tcBorders>
            <w:shd w:val="clear" w:color="auto" w:fill="auto"/>
            <w:vAlign w:val="bottom"/>
            <w:hideMark/>
          </w:tcPr>
          <w:p w:rsidR="00924F39" w:rsidRPr="005C1800" w:rsidRDefault="00924F39" w:rsidP="00924F39">
            <w:pPr>
              <w:overflowPunct/>
              <w:spacing w:after="0" w:line="240" w:lineRule="auto"/>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АО КОРПОРАЦИЯ РАЗВИТИЯ ЧЕЧЕНСКОЙ РЕСПУБЛИКИ</w:t>
            </w:r>
          </w:p>
        </w:tc>
      </w:tr>
      <w:tr w:rsidR="00924F39" w:rsidRPr="005C1800" w:rsidTr="00924F39">
        <w:trPr>
          <w:trHeight w:val="192"/>
        </w:trPr>
        <w:tc>
          <w:tcPr>
            <w:tcW w:w="3530" w:type="dxa"/>
            <w:tcBorders>
              <w:top w:val="single" w:sz="4" w:space="0" w:color="000000"/>
              <w:left w:val="single" w:sz="8" w:space="0" w:color="000000"/>
              <w:bottom w:val="nil"/>
              <w:right w:val="single" w:sz="4" w:space="0" w:color="000000"/>
            </w:tcBorders>
            <w:shd w:val="clear" w:color="auto" w:fill="auto"/>
            <w:noWrap/>
            <w:vAlign w:val="bottom"/>
            <w:hideMark/>
          </w:tcPr>
          <w:p w:rsidR="00924F39" w:rsidRPr="005C1800"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 xml:space="preserve"> 0000 0000000000 000 1 20431000</w:t>
            </w:r>
          </w:p>
        </w:tc>
        <w:tc>
          <w:tcPr>
            <w:tcW w:w="2909" w:type="dxa"/>
            <w:tcBorders>
              <w:top w:val="nil"/>
              <w:left w:val="nil"/>
              <w:bottom w:val="single" w:sz="4" w:space="0" w:color="000000"/>
              <w:right w:val="single" w:sz="8" w:space="0" w:color="000000"/>
            </w:tcBorders>
            <w:shd w:val="clear" w:color="auto" w:fill="auto"/>
            <w:noWrap/>
            <w:vAlign w:val="bottom"/>
            <w:hideMark/>
          </w:tcPr>
          <w:p w:rsidR="00924F39" w:rsidRPr="005C1800" w:rsidRDefault="00924F39" w:rsidP="00924F39">
            <w:pPr>
              <w:overflowPunct/>
              <w:spacing w:after="0" w:line="240" w:lineRule="auto"/>
              <w:jc w:val="right"/>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1 238 828 000,00</w:t>
            </w:r>
          </w:p>
        </w:tc>
        <w:tc>
          <w:tcPr>
            <w:tcW w:w="2851" w:type="dxa"/>
            <w:tcBorders>
              <w:top w:val="nil"/>
              <w:left w:val="single" w:sz="4" w:space="0" w:color="000000"/>
              <w:bottom w:val="single" w:sz="4" w:space="0" w:color="000000"/>
              <w:right w:val="single" w:sz="4" w:space="0" w:color="000000"/>
            </w:tcBorders>
            <w:shd w:val="clear" w:color="auto" w:fill="auto"/>
            <w:vAlign w:val="bottom"/>
            <w:hideMark/>
          </w:tcPr>
          <w:p w:rsidR="00924F39" w:rsidRPr="005C1800" w:rsidRDefault="00924F39" w:rsidP="00924F39">
            <w:pPr>
              <w:overflowPunct/>
              <w:spacing w:after="0" w:line="240" w:lineRule="auto"/>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АО "ЧЕЧЕНЦЕМЕНТ"</w:t>
            </w:r>
          </w:p>
        </w:tc>
      </w:tr>
      <w:tr w:rsidR="00924F39" w:rsidRPr="005C1800" w:rsidTr="00924F39">
        <w:trPr>
          <w:trHeight w:val="192"/>
        </w:trPr>
        <w:tc>
          <w:tcPr>
            <w:tcW w:w="3530" w:type="dxa"/>
            <w:tcBorders>
              <w:top w:val="single" w:sz="4" w:space="0" w:color="000000"/>
              <w:left w:val="single" w:sz="8" w:space="0" w:color="000000"/>
              <w:bottom w:val="nil"/>
              <w:right w:val="single" w:sz="4" w:space="0" w:color="000000"/>
            </w:tcBorders>
            <w:shd w:val="clear" w:color="auto" w:fill="auto"/>
            <w:noWrap/>
            <w:vAlign w:val="bottom"/>
            <w:hideMark/>
          </w:tcPr>
          <w:p w:rsidR="00924F39" w:rsidRPr="005C1800"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 xml:space="preserve"> 0000 0000000000 000 1 20431000</w:t>
            </w:r>
          </w:p>
        </w:tc>
        <w:tc>
          <w:tcPr>
            <w:tcW w:w="2909" w:type="dxa"/>
            <w:tcBorders>
              <w:top w:val="nil"/>
              <w:left w:val="nil"/>
              <w:bottom w:val="single" w:sz="4" w:space="0" w:color="000000"/>
              <w:right w:val="single" w:sz="8" w:space="0" w:color="000000"/>
            </w:tcBorders>
            <w:shd w:val="clear" w:color="auto" w:fill="auto"/>
            <w:noWrap/>
            <w:vAlign w:val="bottom"/>
            <w:hideMark/>
          </w:tcPr>
          <w:p w:rsidR="00924F39" w:rsidRPr="005C1800" w:rsidRDefault="00924F39" w:rsidP="00924F39">
            <w:pPr>
              <w:overflowPunct/>
              <w:spacing w:after="0" w:line="240" w:lineRule="auto"/>
              <w:jc w:val="right"/>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2 794 238 355,00</w:t>
            </w:r>
          </w:p>
        </w:tc>
        <w:tc>
          <w:tcPr>
            <w:tcW w:w="2851" w:type="dxa"/>
            <w:tcBorders>
              <w:top w:val="nil"/>
              <w:left w:val="single" w:sz="4" w:space="0" w:color="000000"/>
              <w:bottom w:val="single" w:sz="4" w:space="0" w:color="000000"/>
              <w:right w:val="single" w:sz="4" w:space="0" w:color="000000"/>
            </w:tcBorders>
            <w:shd w:val="clear" w:color="auto" w:fill="auto"/>
            <w:vAlign w:val="bottom"/>
            <w:hideMark/>
          </w:tcPr>
          <w:p w:rsidR="00924F39" w:rsidRPr="005C1800" w:rsidRDefault="00924F39" w:rsidP="00924F39">
            <w:pPr>
              <w:overflowPunct/>
              <w:spacing w:after="0" w:line="240" w:lineRule="auto"/>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 xml:space="preserve">АО "ЧЕЧЕНЭНЕРГО" </w:t>
            </w:r>
          </w:p>
        </w:tc>
      </w:tr>
      <w:tr w:rsidR="00924F39" w:rsidRPr="005C1800" w:rsidTr="00924F39">
        <w:trPr>
          <w:trHeight w:val="192"/>
        </w:trPr>
        <w:tc>
          <w:tcPr>
            <w:tcW w:w="3530" w:type="dxa"/>
            <w:tcBorders>
              <w:top w:val="single" w:sz="4" w:space="0" w:color="000000"/>
              <w:left w:val="single" w:sz="8" w:space="0" w:color="000000"/>
              <w:bottom w:val="nil"/>
              <w:right w:val="single" w:sz="4" w:space="0" w:color="000000"/>
            </w:tcBorders>
            <w:shd w:val="clear" w:color="auto" w:fill="auto"/>
            <w:noWrap/>
            <w:vAlign w:val="bottom"/>
            <w:hideMark/>
          </w:tcPr>
          <w:p w:rsidR="00924F39" w:rsidRPr="005C1800"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 xml:space="preserve"> 0000 0000000000 000 1 20431000</w:t>
            </w:r>
          </w:p>
        </w:tc>
        <w:tc>
          <w:tcPr>
            <w:tcW w:w="2909" w:type="dxa"/>
            <w:tcBorders>
              <w:top w:val="nil"/>
              <w:left w:val="nil"/>
              <w:bottom w:val="single" w:sz="4" w:space="0" w:color="000000"/>
              <w:right w:val="single" w:sz="8" w:space="0" w:color="000000"/>
            </w:tcBorders>
            <w:shd w:val="clear" w:color="auto" w:fill="auto"/>
            <w:noWrap/>
            <w:vAlign w:val="bottom"/>
            <w:hideMark/>
          </w:tcPr>
          <w:p w:rsidR="00924F39" w:rsidRPr="005C1800" w:rsidRDefault="00924F39" w:rsidP="00924F39">
            <w:pPr>
              <w:overflowPunct/>
              <w:spacing w:after="0" w:line="240" w:lineRule="auto"/>
              <w:jc w:val="right"/>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40 910,00</w:t>
            </w:r>
          </w:p>
        </w:tc>
        <w:tc>
          <w:tcPr>
            <w:tcW w:w="2851" w:type="dxa"/>
            <w:tcBorders>
              <w:top w:val="nil"/>
              <w:left w:val="single" w:sz="4" w:space="0" w:color="000000"/>
              <w:bottom w:val="single" w:sz="4" w:space="0" w:color="000000"/>
              <w:right w:val="single" w:sz="4" w:space="0" w:color="000000"/>
            </w:tcBorders>
            <w:shd w:val="clear" w:color="auto" w:fill="auto"/>
            <w:vAlign w:val="bottom"/>
            <w:hideMark/>
          </w:tcPr>
          <w:p w:rsidR="00924F39" w:rsidRPr="005C1800" w:rsidRDefault="00924F39" w:rsidP="00924F39">
            <w:pPr>
              <w:overflowPunct/>
              <w:spacing w:after="0" w:line="240" w:lineRule="auto"/>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ОАО "ГРОЗНЕФТЕГАЗ"</w:t>
            </w:r>
          </w:p>
        </w:tc>
      </w:tr>
      <w:tr w:rsidR="00924F39" w:rsidRPr="005C1800" w:rsidTr="00924F39">
        <w:trPr>
          <w:trHeight w:val="192"/>
        </w:trPr>
        <w:tc>
          <w:tcPr>
            <w:tcW w:w="3530" w:type="dxa"/>
            <w:tcBorders>
              <w:top w:val="single" w:sz="4" w:space="0" w:color="000000"/>
              <w:left w:val="single" w:sz="8" w:space="0" w:color="000000"/>
              <w:bottom w:val="nil"/>
              <w:right w:val="single" w:sz="4" w:space="0" w:color="000000"/>
            </w:tcBorders>
            <w:shd w:val="clear" w:color="auto" w:fill="auto"/>
            <w:noWrap/>
            <w:vAlign w:val="bottom"/>
            <w:hideMark/>
          </w:tcPr>
          <w:p w:rsidR="00924F39" w:rsidRPr="005C1800"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lastRenderedPageBreak/>
              <w:t xml:space="preserve"> 0000 0000000000 000 1 20431000</w:t>
            </w:r>
          </w:p>
        </w:tc>
        <w:tc>
          <w:tcPr>
            <w:tcW w:w="2909" w:type="dxa"/>
            <w:tcBorders>
              <w:top w:val="nil"/>
              <w:left w:val="nil"/>
              <w:bottom w:val="single" w:sz="4" w:space="0" w:color="000000"/>
              <w:right w:val="single" w:sz="8" w:space="0" w:color="000000"/>
            </w:tcBorders>
            <w:shd w:val="clear" w:color="auto" w:fill="auto"/>
            <w:noWrap/>
            <w:vAlign w:val="bottom"/>
            <w:hideMark/>
          </w:tcPr>
          <w:p w:rsidR="00924F39" w:rsidRPr="005C1800" w:rsidRDefault="00924F39" w:rsidP="00924F39">
            <w:pPr>
              <w:overflowPunct/>
              <w:spacing w:after="0" w:line="240" w:lineRule="auto"/>
              <w:jc w:val="right"/>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3 281 625,00</w:t>
            </w:r>
          </w:p>
        </w:tc>
        <w:tc>
          <w:tcPr>
            <w:tcW w:w="2851" w:type="dxa"/>
            <w:tcBorders>
              <w:top w:val="nil"/>
              <w:left w:val="single" w:sz="4" w:space="0" w:color="000000"/>
              <w:bottom w:val="single" w:sz="4" w:space="0" w:color="000000"/>
              <w:right w:val="single" w:sz="4" w:space="0" w:color="000000"/>
            </w:tcBorders>
            <w:shd w:val="clear" w:color="auto" w:fill="auto"/>
            <w:vAlign w:val="bottom"/>
            <w:hideMark/>
          </w:tcPr>
          <w:p w:rsidR="00924F39" w:rsidRPr="005C1800" w:rsidRDefault="00924F39" w:rsidP="00924F39">
            <w:pPr>
              <w:overflowPunct/>
              <w:spacing w:after="0" w:line="240" w:lineRule="auto"/>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ОАО "ЧЕЧЕНАВТО"</w:t>
            </w:r>
          </w:p>
        </w:tc>
      </w:tr>
      <w:tr w:rsidR="00924F39" w:rsidRPr="005C1800" w:rsidTr="00924F39">
        <w:trPr>
          <w:trHeight w:val="510"/>
        </w:trPr>
        <w:tc>
          <w:tcPr>
            <w:tcW w:w="3530" w:type="dxa"/>
            <w:tcBorders>
              <w:top w:val="single" w:sz="4" w:space="0" w:color="000000"/>
              <w:left w:val="single" w:sz="8" w:space="0" w:color="000000"/>
              <w:bottom w:val="nil"/>
              <w:right w:val="single" w:sz="4" w:space="0" w:color="000000"/>
            </w:tcBorders>
            <w:shd w:val="clear" w:color="auto" w:fill="auto"/>
            <w:noWrap/>
            <w:vAlign w:val="bottom"/>
            <w:hideMark/>
          </w:tcPr>
          <w:p w:rsidR="00924F39" w:rsidRPr="005C1800"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 xml:space="preserve"> 0000 0000000000 000 1 20431000</w:t>
            </w:r>
          </w:p>
        </w:tc>
        <w:tc>
          <w:tcPr>
            <w:tcW w:w="2909" w:type="dxa"/>
            <w:tcBorders>
              <w:top w:val="nil"/>
              <w:left w:val="nil"/>
              <w:bottom w:val="single" w:sz="4" w:space="0" w:color="000000"/>
              <w:right w:val="single" w:sz="8" w:space="0" w:color="000000"/>
            </w:tcBorders>
            <w:shd w:val="clear" w:color="auto" w:fill="auto"/>
            <w:noWrap/>
            <w:vAlign w:val="bottom"/>
            <w:hideMark/>
          </w:tcPr>
          <w:p w:rsidR="00924F39" w:rsidRPr="005C1800" w:rsidRDefault="00924F39" w:rsidP="00924F39">
            <w:pPr>
              <w:overflowPunct/>
              <w:spacing w:after="0" w:line="240" w:lineRule="auto"/>
              <w:jc w:val="right"/>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100 000,00</w:t>
            </w:r>
          </w:p>
        </w:tc>
        <w:tc>
          <w:tcPr>
            <w:tcW w:w="2851" w:type="dxa"/>
            <w:tcBorders>
              <w:top w:val="nil"/>
              <w:left w:val="single" w:sz="4" w:space="0" w:color="000000"/>
              <w:bottom w:val="single" w:sz="4" w:space="0" w:color="000000"/>
              <w:right w:val="single" w:sz="4" w:space="0" w:color="000000"/>
            </w:tcBorders>
            <w:shd w:val="clear" w:color="auto" w:fill="auto"/>
            <w:vAlign w:val="bottom"/>
            <w:hideMark/>
          </w:tcPr>
          <w:p w:rsidR="00924F39" w:rsidRPr="005C1800" w:rsidRDefault="00924F39" w:rsidP="00924F39">
            <w:pPr>
              <w:overflowPunct/>
              <w:spacing w:after="0" w:line="240" w:lineRule="auto"/>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ОАО "ЧЕЧЕНСКИЙ ГАЗОПЕРЕРАБАТЫВАЮЩИЙ ЗАВОД"</w:t>
            </w:r>
          </w:p>
        </w:tc>
      </w:tr>
      <w:tr w:rsidR="00924F39" w:rsidRPr="005C1800" w:rsidTr="00924F39">
        <w:trPr>
          <w:trHeight w:val="192"/>
        </w:trPr>
        <w:tc>
          <w:tcPr>
            <w:tcW w:w="3530" w:type="dxa"/>
            <w:tcBorders>
              <w:top w:val="single" w:sz="4" w:space="0" w:color="000000"/>
              <w:left w:val="single" w:sz="8" w:space="0" w:color="000000"/>
              <w:bottom w:val="nil"/>
              <w:right w:val="single" w:sz="4" w:space="0" w:color="000000"/>
            </w:tcBorders>
            <w:shd w:val="clear" w:color="auto" w:fill="auto"/>
            <w:noWrap/>
            <w:vAlign w:val="bottom"/>
            <w:hideMark/>
          </w:tcPr>
          <w:p w:rsidR="00924F39" w:rsidRPr="005C1800"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 xml:space="preserve"> 0000 0000000000 000 1 20431000</w:t>
            </w:r>
          </w:p>
        </w:tc>
        <w:tc>
          <w:tcPr>
            <w:tcW w:w="2909" w:type="dxa"/>
            <w:tcBorders>
              <w:top w:val="nil"/>
              <w:left w:val="nil"/>
              <w:bottom w:val="single" w:sz="4" w:space="0" w:color="000000"/>
              <w:right w:val="single" w:sz="8" w:space="0" w:color="000000"/>
            </w:tcBorders>
            <w:shd w:val="clear" w:color="auto" w:fill="auto"/>
            <w:noWrap/>
            <w:vAlign w:val="bottom"/>
            <w:hideMark/>
          </w:tcPr>
          <w:p w:rsidR="00924F39" w:rsidRPr="005C1800" w:rsidRDefault="00924F39" w:rsidP="00924F39">
            <w:pPr>
              <w:overflowPunct/>
              <w:spacing w:after="0" w:line="240" w:lineRule="auto"/>
              <w:jc w:val="right"/>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387 200,00</w:t>
            </w:r>
          </w:p>
        </w:tc>
        <w:tc>
          <w:tcPr>
            <w:tcW w:w="2851" w:type="dxa"/>
            <w:tcBorders>
              <w:top w:val="nil"/>
              <w:left w:val="single" w:sz="4" w:space="0" w:color="000000"/>
              <w:bottom w:val="single" w:sz="4" w:space="0" w:color="000000"/>
              <w:right w:val="single" w:sz="4" w:space="0" w:color="000000"/>
            </w:tcBorders>
            <w:shd w:val="clear" w:color="auto" w:fill="auto"/>
            <w:vAlign w:val="bottom"/>
            <w:hideMark/>
          </w:tcPr>
          <w:p w:rsidR="00924F39" w:rsidRPr="005C1800" w:rsidRDefault="00924F39" w:rsidP="00924F39">
            <w:pPr>
              <w:overflowPunct/>
              <w:spacing w:after="0" w:line="240" w:lineRule="auto"/>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ОАО "АРГУНЭНЕРГО"</w:t>
            </w:r>
          </w:p>
        </w:tc>
      </w:tr>
      <w:tr w:rsidR="00924F39" w:rsidRPr="005C1800" w:rsidTr="00924F39">
        <w:trPr>
          <w:trHeight w:val="339"/>
        </w:trPr>
        <w:tc>
          <w:tcPr>
            <w:tcW w:w="3530" w:type="dxa"/>
            <w:tcBorders>
              <w:top w:val="single" w:sz="4" w:space="0" w:color="000000"/>
              <w:left w:val="single" w:sz="8" w:space="0" w:color="000000"/>
              <w:bottom w:val="nil"/>
              <w:right w:val="single" w:sz="4" w:space="0" w:color="000000"/>
            </w:tcBorders>
            <w:shd w:val="clear" w:color="auto" w:fill="auto"/>
            <w:noWrap/>
            <w:vAlign w:val="bottom"/>
            <w:hideMark/>
          </w:tcPr>
          <w:p w:rsidR="00924F39" w:rsidRPr="005C1800"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 xml:space="preserve"> 0000 0000000000 000 1 20431000</w:t>
            </w:r>
          </w:p>
        </w:tc>
        <w:tc>
          <w:tcPr>
            <w:tcW w:w="2909" w:type="dxa"/>
            <w:tcBorders>
              <w:top w:val="nil"/>
              <w:left w:val="nil"/>
              <w:bottom w:val="single" w:sz="4" w:space="0" w:color="000000"/>
              <w:right w:val="single" w:sz="8" w:space="0" w:color="000000"/>
            </w:tcBorders>
            <w:shd w:val="clear" w:color="auto" w:fill="auto"/>
            <w:noWrap/>
            <w:vAlign w:val="bottom"/>
            <w:hideMark/>
          </w:tcPr>
          <w:p w:rsidR="00924F39" w:rsidRPr="005C1800" w:rsidRDefault="00924F39" w:rsidP="00924F39">
            <w:pPr>
              <w:overflowPunct/>
              <w:spacing w:after="0" w:line="240" w:lineRule="auto"/>
              <w:jc w:val="right"/>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30 000,00</w:t>
            </w:r>
          </w:p>
        </w:tc>
        <w:tc>
          <w:tcPr>
            <w:tcW w:w="2851" w:type="dxa"/>
            <w:tcBorders>
              <w:top w:val="nil"/>
              <w:left w:val="single" w:sz="4" w:space="0" w:color="000000"/>
              <w:bottom w:val="single" w:sz="4" w:space="0" w:color="000000"/>
              <w:right w:val="single" w:sz="4" w:space="0" w:color="000000"/>
            </w:tcBorders>
            <w:shd w:val="clear" w:color="auto" w:fill="auto"/>
            <w:vAlign w:val="bottom"/>
            <w:hideMark/>
          </w:tcPr>
          <w:p w:rsidR="00924F39" w:rsidRPr="005C1800" w:rsidRDefault="00924F39" w:rsidP="00924F39">
            <w:pPr>
              <w:overflowPunct/>
              <w:spacing w:after="0" w:line="240" w:lineRule="auto"/>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 xml:space="preserve">ОАО "ЧЕЧЕНАГРОХОЛДИНГ" </w:t>
            </w:r>
          </w:p>
        </w:tc>
      </w:tr>
      <w:tr w:rsidR="00924F39" w:rsidRPr="005C1800" w:rsidTr="00924F39">
        <w:trPr>
          <w:trHeight w:val="339"/>
        </w:trPr>
        <w:tc>
          <w:tcPr>
            <w:tcW w:w="3530" w:type="dxa"/>
            <w:tcBorders>
              <w:top w:val="single" w:sz="4" w:space="0" w:color="000000"/>
              <w:left w:val="single" w:sz="8" w:space="0" w:color="000000"/>
              <w:bottom w:val="nil"/>
              <w:right w:val="single" w:sz="4" w:space="0" w:color="000000"/>
            </w:tcBorders>
            <w:shd w:val="clear" w:color="auto" w:fill="auto"/>
            <w:noWrap/>
            <w:vAlign w:val="bottom"/>
            <w:hideMark/>
          </w:tcPr>
          <w:p w:rsidR="00924F39" w:rsidRPr="005C1800"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 xml:space="preserve"> 0000 0000000000 000 1 20431000</w:t>
            </w:r>
          </w:p>
        </w:tc>
        <w:tc>
          <w:tcPr>
            <w:tcW w:w="2909" w:type="dxa"/>
            <w:tcBorders>
              <w:top w:val="nil"/>
              <w:left w:val="nil"/>
              <w:bottom w:val="single" w:sz="4" w:space="0" w:color="000000"/>
              <w:right w:val="single" w:sz="8" w:space="0" w:color="000000"/>
            </w:tcBorders>
            <w:shd w:val="clear" w:color="auto" w:fill="auto"/>
            <w:noWrap/>
            <w:vAlign w:val="bottom"/>
            <w:hideMark/>
          </w:tcPr>
          <w:p w:rsidR="00924F39" w:rsidRPr="005C1800" w:rsidRDefault="00924F39" w:rsidP="00924F39">
            <w:pPr>
              <w:overflowPunct/>
              <w:spacing w:after="0" w:line="240" w:lineRule="auto"/>
              <w:jc w:val="right"/>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126 000,00</w:t>
            </w:r>
          </w:p>
        </w:tc>
        <w:tc>
          <w:tcPr>
            <w:tcW w:w="2851" w:type="dxa"/>
            <w:tcBorders>
              <w:top w:val="nil"/>
              <w:left w:val="single" w:sz="4" w:space="0" w:color="000000"/>
              <w:bottom w:val="single" w:sz="4" w:space="0" w:color="000000"/>
              <w:right w:val="single" w:sz="4" w:space="0" w:color="000000"/>
            </w:tcBorders>
            <w:shd w:val="clear" w:color="auto" w:fill="auto"/>
            <w:vAlign w:val="bottom"/>
            <w:hideMark/>
          </w:tcPr>
          <w:p w:rsidR="00924F39" w:rsidRPr="005C1800" w:rsidRDefault="00924F39" w:rsidP="00924F39">
            <w:pPr>
              <w:overflowPunct/>
              <w:spacing w:after="0" w:line="240" w:lineRule="auto"/>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ОАО ЧНК "ЮГОЙЛПРОДУКТ"</w:t>
            </w:r>
          </w:p>
        </w:tc>
      </w:tr>
      <w:tr w:rsidR="00924F39" w:rsidRPr="005C1800" w:rsidTr="00924F39">
        <w:trPr>
          <w:trHeight w:val="510"/>
        </w:trPr>
        <w:tc>
          <w:tcPr>
            <w:tcW w:w="3530" w:type="dxa"/>
            <w:tcBorders>
              <w:top w:val="single" w:sz="4" w:space="0" w:color="000000"/>
              <w:left w:val="single" w:sz="8" w:space="0" w:color="000000"/>
              <w:bottom w:val="nil"/>
              <w:right w:val="single" w:sz="4" w:space="0" w:color="000000"/>
            </w:tcBorders>
            <w:shd w:val="clear" w:color="auto" w:fill="auto"/>
            <w:noWrap/>
            <w:vAlign w:val="bottom"/>
            <w:hideMark/>
          </w:tcPr>
          <w:p w:rsidR="00924F39" w:rsidRPr="005C1800"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 xml:space="preserve"> 0412 0000000000 000 1 21531000</w:t>
            </w:r>
          </w:p>
        </w:tc>
        <w:tc>
          <w:tcPr>
            <w:tcW w:w="2909" w:type="dxa"/>
            <w:tcBorders>
              <w:top w:val="nil"/>
              <w:left w:val="nil"/>
              <w:bottom w:val="single" w:sz="4" w:space="0" w:color="000000"/>
              <w:right w:val="single" w:sz="8" w:space="0" w:color="000000"/>
            </w:tcBorders>
            <w:shd w:val="clear" w:color="auto" w:fill="auto"/>
            <w:noWrap/>
            <w:vAlign w:val="bottom"/>
            <w:hideMark/>
          </w:tcPr>
          <w:p w:rsidR="00924F39" w:rsidRPr="005C1800" w:rsidRDefault="00924F39" w:rsidP="00924F39">
            <w:pPr>
              <w:overflowPunct/>
              <w:spacing w:after="0" w:line="240" w:lineRule="auto"/>
              <w:jc w:val="right"/>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36,50</w:t>
            </w:r>
          </w:p>
        </w:tc>
        <w:tc>
          <w:tcPr>
            <w:tcW w:w="2851" w:type="dxa"/>
            <w:tcBorders>
              <w:top w:val="nil"/>
              <w:left w:val="single" w:sz="4" w:space="0" w:color="000000"/>
              <w:bottom w:val="single" w:sz="4" w:space="0" w:color="000000"/>
              <w:right w:val="single" w:sz="4" w:space="0" w:color="000000"/>
            </w:tcBorders>
            <w:shd w:val="clear" w:color="auto" w:fill="auto"/>
            <w:vAlign w:val="bottom"/>
            <w:hideMark/>
          </w:tcPr>
          <w:p w:rsidR="00924F39" w:rsidRPr="005C1800" w:rsidRDefault="00924F39" w:rsidP="00924F39">
            <w:pPr>
              <w:overflowPunct/>
              <w:spacing w:after="0" w:line="240" w:lineRule="auto"/>
              <w:rPr>
                <w:rFonts w:ascii="Times New Roman" w:eastAsia="Times New Roman" w:hAnsi="Times New Roman"/>
                <w:color w:val="000000"/>
                <w:sz w:val="18"/>
                <w:szCs w:val="18"/>
                <w:lang w:eastAsia="ru-RU"/>
              </w:rPr>
            </w:pPr>
            <w:r w:rsidRPr="005C1800">
              <w:rPr>
                <w:rFonts w:ascii="Times New Roman" w:eastAsia="Times New Roman" w:hAnsi="Times New Roman"/>
                <w:color w:val="000000"/>
                <w:sz w:val="18"/>
                <w:szCs w:val="18"/>
                <w:lang w:eastAsia="ru-RU"/>
              </w:rPr>
              <w:t>АО КОРПОРАЦИЯ РАЗВИТИЯ ЧЕЧЕНСКОЙ РЕСПУБЛИКИ</w:t>
            </w:r>
          </w:p>
        </w:tc>
      </w:tr>
      <w:tr w:rsidR="00924F39" w:rsidRPr="00EC2AFC" w:rsidTr="00924F39">
        <w:trPr>
          <w:trHeight w:val="601"/>
        </w:trPr>
        <w:tc>
          <w:tcPr>
            <w:tcW w:w="3530" w:type="dxa"/>
            <w:tcBorders>
              <w:top w:val="single" w:sz="4" w:space="0" w:color="000000"/>
              <w:left w:val="single" w:sz="8" w:space="0" w:color="000000"/>
              <w:bottom w:val="nil"/>
              <w:right w:val="single" w:sz="4" w:space="0" w:color="000000"/>
            </w:tcBorders>
            <w:shd w:val="clear" w:color="auto" w:fill="auto"/>
            <w:noWrap/>
          </w:tcPr>
          <w:p w:rsidR="00924F39" w:rsidRPr="005C1800" w:rsidRDefault="00924F39" w:rsidP="00924F39">
            <w:pPr>
              <w:jc w:val="center"/>
              <w:rPr>
                <w:rFonts w:ascii="Times New Roman" w:hAnsi="Times New Roman"/>
                <w:sz w:val="18"/>
                <w:szCs w:val="18"/>
              </w:rPr>
            </w:pPr>
            <w:r w:rsidRPr="005C1800">
              <w:rPr>
                <w:rFonts w:ascii="Times New Roman" w:hAnsi="Times New Roman"/>
                <w:sz w:val="18"/>
                <w:szCs w:val="18"/>
              </w:rPr>
              <w:t>0412 0000000000 000 1 21531000</w:t>
            </w:r>
          </w:p>
        </w:tc>
        <w:tc>
          <w:tcPr>
            <w:tcW w:w="2909" w:type="dxa"/>
            <w:tcBorders>
              <w:top w:val="nil"/>
              <w:left w:val="nil"/>
              <w:bottom w:val="single" w:sz="4" w:space="0" w:color="000000"/>
              <w:right w:val="single" w:sz="8" w:space="0" w:color="000000"/>
            </w:tcBorders>
            <w:shd w:val="clear" w:color="auto" w:fill="auto"/>
            <w:noWrap/>
          </w:tcPr>
          <w:p w:rsidR="00924F39" w:rsidRPr="005C1800" w:rsidRDefault="00924F39" w:rsidP="00924F39">
            <w:pPr>
              <w:jc w:val="right"/>
              <w:rPr>
                <w:rFonts w:ascii="Times New Roman" w:hAnsi="Times New Roman"/>
                <w:sz w:val="18"/>
                <w:szCs w:val="18"/>
              </w:rPr>
            </w:pPr>
            <w:r w:rsidRPr="005C1800">
              <w:rPr>
                <w:rFonts w:ascii="Times New Roman" w:hAnsi="Times New Roman"/>
                <w:sz w:val="18"/>
                <w:szCs w:val="18"/>
              </w:rPr>
              <w:t>288531440,00</w:t>
            </w:r>
          </w:p>
        </w:tc>
        <w:tc>
          <w:tcPr>
            <w:tcW w:w="2851" w:type="dxa"/>
            <w:tcBorders>
              <w:top w:val="nil"/>
              <w:left w:val="single" w:sz="4" w:space="0" w:color="000000"/>
              <w:bottom w:val="single" w:sz="4" w:space="0" w:color="000000"/>
              <w:right w:val="single" w:sz="4" w:space="0" w:color="000000"/>
            </w:tcBorders>
            <w:shd w:val="clear" w:color="auto" w:fill="auto"/>
            <w:noWrap/>
          </w:tcPr>
          <w:p w:rsidR="00924F39" w:rsidRPr="005C1800" w:rsidRDefault="00924F39" w:rsidP="00924F39">
            <w:pPr>
              <w:rPr>
                <w:rFonts w:ascii="Times New Roman" w:hAnsi="Times New Roman"/>
              </w:rPr>
            </w:pPr>
            <w:r w:rsidRPr="005C1800">
              <w:rPr>
                <w:rFonts w:ascii="Times New Roman" w:hAnsi="Times New Roman"/>
              </w:rPr>
              <w:t>АО "Авиакомпания "Грозный Авиа"</w:t>
            </w:r>
          </w:p>
        </w:tc>
      </w:tr>
    </w:tbl>
    <w:p w:rsidR="00695D09" w:rsidRPr="00EC2AFC" w:rsidRDefault="00695D09" w:rsidP="007A2DC6">
      <w:pPr>
        <w:ind w:firstLine="708"/>
        <w:jc w:val="both"/>
        <w:rPr>
          <w:rFonts w:ascii="Times New Roman" w:hAnsi="Times New Roman"/>
          <w:sz w:val="28"/>
          <w:szCs w:val="28"/>
          <w:highlight w:val="yellow"/>
        </w:rPr>
      </w:pPr>
    </w:p>
    <w:p w:rsidR="00695D09" w:rsidRPr="005C1800" w:rsidRDefault="00695D09" w:rsidP="007A2DC6">
      <w:pPr>
        <w:ind w:firstLine="708"/>
        <w:jc w:val="both"/>
        <w:rPr>
          <w:rFonts w:ascii="Times New Roman" w:hAnsi="Times New Roman"/>
          <w:sz w:val="28"/>
          <w:szCs w:val="28"/>
        </w:rPr>
      </w:pPr>
      <w:r w:rsidRPr="005C1800">
        <w:rPr>
          <w:rFonts w:ascii="Times New Roman" w:hAnsi="Times New Roman"/>
          <w:sz w:val="28"/>
          <w:szCs w:val="28"/>
        </w:rPr>
        <w:t xml:space="preserve"> </w:t>
      </w:r>
      <w:r w:rsidR="000B69F4" w:rsidRPr="005C1800">
        <w:rPr>
          <w:rFonts w:ascii="Times New Roman" w:hAnsi="Times New Roman"/>
          <w:sz w:val="28"/>
          <w:szCs w:val="28"/>
        </w:rPr>
        <w:t xml:space="preserve">В </w:t>
      </w:r>
      <w:r w:rsidR="00BE6011" w:rsidRPr="005C1800">
        <w:rPr>
          <w:rFonts w:ascii="Times New Roman" w:hAnsi="Times New Roman"/>
          <w:sz w:val="28"/>
          <w:szCs w:val="28"/>
        </w:rPr>
        <w:t>балансе исполнения бюджета субъекта Российской Федерации</w:t>
      </w:r>
      <w:r w:rsidR="000B69F4" w:rsidRPr="005C1800">
        <w:rPr>
          <w:rFonts w:ascii="Times New Roman" w:hAnsi="Times New Roman"/>
          <w:sz w:val="28"/>
          <w:szCs w:val="28"/>
        </w:rPr>
        <w:t xml:space="preserve">, </w:t>
      </w:r>
      <w:r w:rsidRPr="005C1800">
        <w:rPr>
          <w:rFonts w:ascii="Times New Roman" w:hAnsi="Times New Roman"/>
          <w:sz w:val="28"/>
          <w:szCs w:val="28"/>
        </w:rPr>
        <w:t>по счету 1</w:t>
      </w:r>
      <w:r w:rsidR="000B69F4" w:rsidRPr="005C1800">
        <w:rPr>
          <w:rFonts w:ascii="Times New Roman" w:hAnsi="Times New Roman"/>
          <w:sz w:val="28"/>
          <w:szCs w:val="28"/>
        </w:rPr>
        <w:t> 215 31000</w:t>
      </w:r>
      <w:r w:rsidRPr="005C1800">
        <w:rPr>
          <w:rFonts w:ascii="Times New Roman" w:hAnsi="Times New Roman"/>
          <w:sz w:val="28"/>
          <w:szCs w:val="28"/>
        </w:rPr>
        <w:t xml:space="preserve"> отражены финансовые вложения в акции, процедура регистрации</w:t>
      </w:r>
      <w:r w:rsidR="00B73AEA" w:rsidRPr="005C1800">
        <w:rPr>
          <w:rFonts w:ascii="Times New Roman" w:hAnsi="Times New Roman"/>
          <w:sz w:val="28"/>
          <w:szCs w:val="28"/>
        </w:rPr>
        <w:t xml:space="preserve"> дополнительного выпуска акций </w:t>
      </w:r>
      <w:r w:rsidRPr="005C1800">
        <w:rPr>
          <w:rFonts w:ascii="Times New Roman" w:hAnsi="Times New Roman"/>
          <w:sz w:val="28"/>
          <w:szCs w:val="28"/>
        </w:rPr>
        <w:t>АО "Авиакомпания "Грозны</w:t>
      </w:r>
      <w:r w:rsidR="000B69F4" w:rsidRPr="005C1800">
        <w:rPr>
          <w:rFonts w:ascii="Times New Roman" w:hAnsi="Times New Roman"/>
          <w:sz w:val="28"/>
          <w:szCs w:val="28"/>
        </w:rPr>
        <w:t>й Авиа" на сумму 19 200</w:t>
      </w:r>
      <w:r w:rsidR="005C1800" w:rsidRPr="005C1800">
        <w:rPr>
          <w:rFonts w:ascii="Times New Roman" w:hAnsi="Times New Roman"/>
          <w:sz w:val="28"/>
          <w:szCs w:val="28"/>
        </w:rPr>
        <w:t> </w:t>
      </w:r>
      <w:r w:rsidR="000B69F4" w:rsidRPr="005C1800">
        <w:rPr>
          <w:rFonts w:ascii="Times New Roman" w:hAnsi="Times New Roman"/>
          <w:sz w:val="28"/>
          <w:szCs w:val="28"/>
        </w:rPr>
        <w:t>000</w:t>
      </w:r>
      <w:r w:rsidR="005C1800" w:rsidRPr="005C1800">
        <w:rPr>
          <w:rFonts w:ascii="Times New Roman" w:hAnsi="Times New Roman"/>
          <w:sz w:val="28"/>
          <w:szCs w:val="28"/>
        </w:rPr>
        <w:t xml:space="preserve"> </w:t>
      </w:r>
      <w:proofErr w:type="spellStart"/>
      <w:r w:rsidR="000B69F4" w:rsidRPr="005C1800">
        <w:rPr>
          <w:rFonts w:ascii="Times New Roman" w:hAnsi="Times New Roman"/>
          <w:sz w:val="28"/>
          <w:szCs w:val="28"/>
        </w:rPr>
        <w:t>руб</w:t>
      </w:r>
      <w:proofErr w:type="spellEnd"/>
      <w:r w:rsidR="000B69F4" w:rsidRPr="005C1800">
        <w:rPr>
          <w:rFonts w:ascii="Times New Roman" w:hAnsi="Times New Roman"/>
          <w:sz w:val="28"/>
          <w:szCs w:val="28"/>
        </w:rPr>
        <w:t xml:space="preserve"> </w:t>
      </w:r>
      <w:r w:rsidRPr="005C1800">
        <w:rPr>
          <w:rFonts w:ascii="Times New Roman" w:hAnsi="Times New Roman"/>
          <w:sz w:val="28"/>
          <w:szCs w:val="28"/>
        </w:rPr>
        <w:t>на 31.12.202</w:t>
      </w:r>
      <w:r w:rsidR="00D22C79" w:rsidRPr="005C1800">
        <w:rPr>
          <w:rFonts w:ascii="Times New Roman" w:hAnsi="Times New Roman"/>
          <w:sz w:val="28"/>
          <w:szCs w:val="28"/>
        </w:rPr>
        <w:t>1</w:t>
      </w:r>
      <w:r w:rsidR="00BE6011" w:rsidRPr="005C1800">
        <w:rPr>
          <w:rFonts w:ascii="Times New Roman" w:hAnsi="Times New Roman"/>
          <w:sz w:val="28"/>
          <w:szCs w:val="28"/>
        </w:rPr>
        <w:t xml:space="preserve"> </w:t>
      </w:r>
      <w:r w:rsidRPr="005C1800">
        <w:rPr>
          <w:rFonts w:ascii="Times New Roman" w:hAnsi="Times New Roman"/>
          <w:sz w:val="28"/>
          <w:szCs w:val="28"/>
        </w:rPr>
        <w:t>года</w:t>
      </w:r>
      <w:r w:rsidR="008541C3" w:rsidRPr="005C1800">
        <w:rPr>
          <w:rFonts w:ascii="Times New Roman" w:hAnsi="Times New Roman"/>
          <w:sz w:val="28"/>
          <w:szCs w:val="28"/>
        </w:rPr>
        <w:t xml:space="preserve"> не произведена в связи, с чем </w:t>
      </w:r>
      <w:r w:rsidRPr="005C1800">
        <w:rPr>
          <w:rFonts w:ascii="Times New Roman" w:hAnsi="Times New Roman"/>
          <w:sz w:val="28"/>
          <w:szCs w:val="28"/>
        </w:rPr>
        <w:t xml:space="preserve">имеющиеся на балансе акции в размере 288 531 440 руб. не могут быть переданы    на баланс МИЗО ЧР.    </w:t>
      </w:r>
    </w:p>
    <w:p w:rsidR="008254A3" w:rsidRPr="005C1800" w:rsidRDefault="004A2513" w:rsidP="004A2513">
      <w:pPr>
        <w:jc w:val="both"/>
        <w:rPr>
          <w:rFonts w:ascii="Times New Roman" w:hAnsi="Times New Roman"/>
          <w:sz w:val="28"/>
          <w:szCs w:val="28"/>
        </w:rPr>
      </w:pPr>
      <w:r w:rsidRPr="005C1800">
        <w:rPr>
          <w:rFonts w:ascii="Times New Roman" w:hAnsi="Times New Roman"/>
          <w:sz w:val="28"/>
          <w:szCs w:val="28"/>
        </w:rPr>
        <w:t xml:space="preserve">        </w:t>
      </w:r>
      <w:r w:rsidR="00F3224A" w:rsidRPr="005C1800">
        <w:rPr>
          <w:rFonts w:ascii="Times New Roman" w:hAnsi="Times New Roman"/>
          <w:sz w:val="28"/>
          <w:szCs w:val="28"/>
        </w:rPr>
        <w:t xml:space="preserve">По счету 1 204 33 000 отражено участие в государственных (муниципальных) учреждениях в сумме </w:t>
      </w:r>
      <w:r w:rsidR="005C1800" w:rsidRPr="005C1800">
        <w:rPr>
          <w:rFonts w:ascii="Times New Roman" w:hAnsi="Times New Roman"/>
          <w:sz w:val="28"/>
          <w:szCs w:val="28"/>
        </w:rPr>
        <w:t>69</w:t>
      </w:r>
      <w:r w:rsidR="001979FB" w:rsidRPr="005C1800">
        <w:rPr>
          <w:rFonts w:ascii="Times New Roman" w:hAnsi="Times New Roman"/>
          <w:sz w:val="28"/>
          <w:szCs w:val="28"/>
        </w:rPr>
        <w:t> </w:t>
      </w:r>
      <w:r w:rsidR="005C1800" w:rsidRPr="005C1800">
        <w:rPr>
          <w:rFonts w:ascii="Times New Roman" w:hAnsi="Times New Roman"/>
          <w:sz w:val="28"/>
          <w:szCs w:val="28"/>
        </w:rPr>
        <w:t>779</w:t>
      </w:r>
      <w:r w:rsidR="001979FB" w:rsidRPr="005C1800">
        <w:rPr>
          <w:rFonts w:ascii="Times New Roman" w:hAnsi="Times New Roman"/>
          <w:sz w:val="28"/>
          <w:szCs w:val="28"/>
        </w:rPr>
        <w:t> </w:t>
      </w:r>
      <w:r w:rsidR="005C1800" w:rsidRPr="005C1800">
        <w:rPr>
          <w:rFonts w:ascii="Times New Roman" w:hAnsi="Times New Roman"/>
          <w:sz w:val="28"/>
          <w:szCs w:val="28"/>
        </w:rPr>
        <w:t>381</w:t>
      </w:r>
      <w:r w:rsidR="00737CE9" w:rsidRPr="005C1800">
        <w:rPr>
          <w:rFonts w:ascii="Times New Roman" w:hAnsi="Times New Roman"/>
          <w:sz w:val="28"/>
          <w:szCs w:val="28"/>
        </w:rPr>
        <w:t>,</w:t>
      </w:r>
      <w:r w:rsidR="005C1800" w:rsidRPr="005C1800">
        <w:rPr>
          <w:rFonts w:ascii="Times New Roman" w:hAnsi="Times New Roman"/>
          <w:sz w:val="28"/>
          <w:szCs w:val="28"/>
        </w:rPr>
        <w:t>12</w:t>
      </w:r>
      <w:r w:rsidR="00737CE9" w:rsidRPr="005C1800">
        <w:rPr>
          <w:rFonts w:ascii="Times New Roman" w:hAnsi="Times New Roman"/>
          <w:sz w:val="28"/>
          <w:szCs w:val="28"/>
        </w:rPr>
        <w:t xml:space="preserve"> </w:t>
      </w:r>
      <w:r w:rsidR="00F3224A" w:rsidRPr="005C1800">
        <w:rPr>
          <w:rFonts w:ascii="Times New Roman" w:hAnsi="Times New Roman"/>
          <w:sz w:val="28"/>
          <w:szCs w:val="28"/>
        </w:rPr>
        <w:t>тыс. рублей.</w:t>
      </w:r>
    </w:p>
    <w:p w:rsidR="00C345A3" w:rsidRPr="006F5AAC" w:rsidRDefault="00C345A3" w:rsidP="00C345A3">
      <w:pPr>
        <w:ind w:firstLine="708"/>
        <w:jc w:val="both"/>
        <w:rPr>
          <w:rFonts w:ascii="Times New Roman" w:hAnsi="Times New Roman"/>
          <w:sz w:val="28"/>
          <w:szCs w:val="28"/>
        </w:rPr>
      </w:pPr>
      <w:r w:rsidRPr="006F5AAC">
        <w:rPr>
          <w:rFonts w:ascii="Times New Roman" w:hAnsi="Times New Roman"/>
          <w:sz w:val="28"/>
          <w:szCs w:val="28"/>
        </w:rPr>
        <w:t>По счету бюджетного учета 1 401 40</w:t>
      </w:r>
      <w:r w:rsidR="005A3954" w:rsidRPr="006F5AAC">
        <w:rPr>
          <w:rFonts w:ascii="Times New Roman" w:hAnsi="Times New Roman"/>
          <w:sz w:val="28"/>
          <w:szCs w:val="28"/>
        </w:rPr>
        <w:t> 12</w:t>
      </w:r>
      <w:r w:rsidR="00EB7AFC" w:rsidRPr="006F5AAC">
        <w:rPr>
          <w:rFonts w:ascii="Times New Roman" w:hAnsi="Times New Roman"/>
          <w:sz w:val="28"/>
          <w:szCs w:val="28"/>
        </w:rPr>
        <w:t>1</w:t>
      </w:r>
      <w:r w:rsidR="005A3954" w:rsidRPr="006F5AAC">
        <w:rPr>
          <w:rFonts w:ascii="Times New Roman" w:hAnsi="Times New Roman"/>
          <w:sz w:val="28"/>
          <w:szCs w:val="28"/>
        </w:rPr>
        <w:t>;</w:t>
      </w:r>
      <w:r w:rsidRPr="006F5AAC">
        <w:rPr>
          <w:rFonts w:ascii="Times New Roman" w:hAnsi="Times New Roman"/>
          <w:sz w:val="28"/>
          <w:szCs w:val="28"/>
        </w:rPr>
        <w:t xml:space="preserve"> </w:t>
      </w:r>
      <w:r w:rsidR="00EB7AFC" w:rsidRPr="006F5AAC">
        <w:rPr>
          <w:rFonts w:ascii="Times New Roman" w:hAnsi="Times New Roman"/>
          <w:sz w:val="28"/>
          <w:szCs w:val="28"/>
        </w:rPr>
        <w:t xml:space="preserve">1 401 40 123; 1 401 40 182 </w:t>
      </w:r>
      <w:r w:rsidRPr="006F5AAC">
        <w:rPr>
          <w:rFonts w:ascii="Times New Roman" w:hAnsi="Times New Roman"/>
          <w:sz w:val="28"/>
          <w:szCs w:val="28"/>
        </w:rPr>
        <w:t xml:space="preserve">в сумме </w:t>
      </w:r>
      <w:r w:rsidR="006F5AAC" w:rsidRPr="006F5AAC">
        <w:rPr>
          <w:rFonts w:ascii="Times New Roman" w:hAnsi="Times New Roman"/>
          <w:sz w:val="28"/>
          <w:szCs w:val="28"/>
        </w:rPr>
        <w:t>4 128 503,40</w:t>
      </w:r>
      <w:r w:rsidRPr="006F5AAC">
        <w:rPr>
          <w:rFonts w:ascii="Times New Roman" w:hAnsi="Times New Roman"/>
          <w:sz w:val="28"/>
          <w:szCs w:val="28"/>
        </w:rPr>
        <w:t xml:space="preserve"> тыс.</w:t>
      </w:r>
      <w:r w:rsidR="00EB7AFC" w:rsidRPr="006F5AAC">
        <w:rPr>
          <w:rFonts w:ascii="Times New Roman" w:hAnsi="Times New Roman"/>
          <w:sz w:val="28"/>
          <w:szCs w:val="28"/>
        </w:rPr>
        <w:t xml:space="preserve"> </w:t>
      </w:r>
      <w:r w:rsidRPr="006F5AAC">
        <w:rPr>
          <w:rFonts w:ascii="Times New Roman" w:hAnsi="Times New Roman"/>
          <w:sz w:val="28"/>
          <w:szCs w:val="28"/>
        </w:rPr>
        <w:t xml:space="preserve">руб., отражены доходы будущих периодов по договорам </w:t>
      </w:r>
      <w:r w:rsidR="00EB7AFC" w:rsidRPr="006F5AAC">
        <w:rPr>
          <w:rFonts w:ascii="Times New Roman" w:hAnsi="Times New Roman"/>
          <w:sz w:val="28"/>
          <w:szCs w:val="28"/>
        </w:rPr>
        <w:t xml:space="preserve">операционной </w:t>
      </w:r>
      <w:r w:rsidRPr="006F5AAC">
        <w:rPr>
          <w:rFonts w:ascii="Times New Roman" w:hAnsi="Times New Roman"/>
          <w:sz w:val="28"/>
          <w:szCs w:val="28"/>
        </w:rPr>
        <w:t>аренды</w:t>
      </w:r>
      <w:r w:rsidR="00EB7AFC" w:rsidRPr="006F5AAC">
        <w:rPr>
          <w:rFonts w:ascii="Times New Roman" w:hAnsi="Times New Roman"/>
          <w:sz w:val="28"/>
          <w:szCs w:val="28"/>
        </w:rPr>
        <w:t xml:space="preserve"> возмездно</w:t>
      </w:r>
      <w:r w:rsidR="003129AF" w:rsidRPr="006F5AAC">
        <w:rPr>
          <w:rFonts w:ascii="Times New Roman" w:hAnsi="Times New Roman"/>
          <w:sz w:val="28"/>
          <w:szCs w:val="28"/>
        </w:rPr>
        <w:t>го и безвозмездного пользования,</w:t>
      </w:r>
      <w:r w:rsidRPr="006F5AAC">
        <w:rPr>
          <w:rFonts w:ascii="Times New Roman" w:hAnsi="Times New Roman"/>
          <w:sz w:val="28"/>
          <w:szCs w:val="28"/>
        </w:rPr>
        <w:t xml:space="preserve"> в соответствии с федеральным стандартом бухгалтерского учета «Аренда».</w:t>
      </w:r>
    </w:p>
    <w:p w:rsidR="00DB342A" w:rsidRPr="006F5AAC" w:rsidRDefault="007A2DC6" w:rsidP="00057FE9">
      <w:pPr>
        <w:ind w:firstLine="708"/>
        <w:jc w:val="both"/>
      </w:pPr>
      <w:r w:rsidRPr="006F5AAC">
        <w:rPr>
          <w:rFonts w:ascii="Times New Roman" w:hAnsi="Times New Roman"/>
          <w:sz w:val="28"/>
          <w:szCs w:val="28"/>
        </w:rPr>
        <w:t xml:space="preserve">По счету 1 401 60 211, 1 401 60 213 отражен   резерв на оплату отпусков за фактически отработанное время в сумме </w:t>
      </w:r>
      <w:r w:rsidR="006F5AAC" w:rsidRPr="006F5AAC">
        <w:rPr>
          <w:rFonts w:ascii="Times New Roman" w:hAnsi="Times New Roman"/>
          <w:sz w:val="28"/>
          <w:szCs w:val="28"/>
        </w:rPr>
        <w:t>182 680,39</w:t>
      </w:r>
      <w:r w:rsidRPr="006F5AAC">
        <w:rPr>
          <w:rFonts w:ascii="Times New Roman" w:hAnsi="Times New Roman"/>
          <w:sz w:val="28"/>
          <w:szCs w:val="28"/>
        </w:rPr>
        <w:t xml:space="preserve"> тыс. рублей.</w:t>
      </w:r>
      <w:r w:rsidRPr="006F5AAC">
        <w:t xml:space="preserve"> </w:t>
      </w:r>
    </w:p>
    <w:p w:rsidR="007A2DC6" w:rsidRPr="00B60E9B" w:rsidRDefault="007A2DC6" w:rsidP="00057FE9">
      <w:pPr>
        <w:ind w:firstLine="708"/>
        <w:jc w:val="both"/>
        <w:rPr>
          <w:rFonts w:ascii="Times New Roman" w:hAnsi="Times New Roman"/>
          <w:sz w:val="28"/>
          <w:szCs w:val="28"/>
        </w:rPr>
      </w:pPr>
      <w:r w:rsidRPr="006F5AAC">
        <w:t xml:space="preserve"> </w:t>
      </w:r>
      <w:r w:rsidR="00C345A3" w:rsidRPr="006F5AAC">
        <w:rPr>
          <w:rFonts w:ascii="Times New Roman" w:hAnsi="Times New Roman"/>
          <w:sz w:val="28"/>
          <w:szCs w:val="28"/>
        </w:rPr>
        <w:t>По счету бюджетного учета 1</w:t>
      </w:r>
      <w:r w:rsidR="008B2CF5" w:rsidRPr="006F5AAC">
        <w:rPr>
          <w:rFonts w:ascii="Times New Roman" w:hAnsi="Times New Roman"/>
          <w:sz w:val="28"/>
          <w:szCs w:val="28"/>
        </w:rPr>
        <w:t xml:space="preserve"> 401 60</w:t>
      </w:r>
      <w:r w:rsidRPr="006F5AAC">
        <w:rPr>
          <w:rFonts w:ascii="Times New Roman" w:hAnsi="Times New Roman"/>
          <w:sz w:val="28"/>
          <w:szCs w:val="28"/>
        </w:rPr>
        <w:t xml:space="preserve"> 296; 1 401 60 297 </w:t>
      </w:r>
      <w:r w:rsidR="008B2CF5" w:rsidRPr="006F5AAC">
        <w:rPr>
          <w:rFonts w:ascii="Times New Roman" w:hAnsi="Times New Roman"/>
          <w:sz w:val="28"/>
          <w:szCs w:val="28"/>
        </w:rPr>
        <w:t>отражен</w:t>
      </w:r>
      <w:r w:rsidRPr="006F5AAC">
        <w:rPr>
          <w:rFonts w:ascii="Times New Roman" w:hAnsi="Times New Roman"/>
          <w:sz w:val="28"/>
          <w:szCs w:val="28"/>
        </w:rPr>
        <w:t>ы</w:t>
      </w:r>
      <w:r w:rsidR="008B2CF5" w:rsidRPr="006F5AAC">
        <w:rPr>
          <w:rFonts w:ascii="Times New Roman" w:hAnsi="Times New Roman"/>
          <w:sz w:val="28"/>
          <w:szCs w:val="28"/>
        </w:rPr>
        <w:t xml:space="preserve"> сумм</w:t>
      </w:r>
      <w:r w:rsidRPr="006F5AAC">
        <w:rPr>
          <w:rFonts w:ascii="Times New Roman" w:hAnsi="Times New Roman"/>
          <w:sz w:val="28"/>
          <w:szCs w:val="28"/>
        </w:rPr>
        <w:t>ы</w:t>
      </w:r>
      <w:r w:rsidR="00C345A3" w:rsidRPr="006F5AAC">
        <w:rPr>
          <w:rFonts w:ascii="Times New Roman" w:hAnsi="Times New Roman"/>
          <w:sz w:val="28"/>
          <w:szCs w:val="28"/>
        </w:rPr>
        <w:t xml:space="preserve"> </w:t>
      </w:r>
      <w:r w:rsidRPr="006F5AAC">
        <w:rPr>
          <w:rFonts w:ascii="Times New Roman" w:hAnsi="Times New Roman"/>
          <w:sz w:val="28"/>
          <w:szCs w:val="28"/>
        </w:rPr>
        <w:t>по претензионным требованиям и искам</w:t>
      </w:r>
      <w:r w:rsidR="000B4865" w:rsidRPr="006F5AAC">
        <w:rPr>
          <w:rFonts w:ascii="Times New Roman" w:hAnsi="Times New Roman"/>
          <w:sz w:val="28"/>
          <w:szCs w:val="28"/>
        </w:rPr>
        <w:t>,</w:t>
      </w:r>
      <w:r w:rsidRPr="006F5AAC">
        <w:rPr>
          <w:rFonts w:ascii="Times New Roman" w:hAnsi="Times New Roman"/>
          <w:sz w:val="28"/>
          <w:szCs w:val="28"/>
        </w:rPr>
        <w:t xml:space="preserve"> по исковому заявлению от ТФОМС Чеченской Республики от 22.11.2018 г. №1032 к Министерству финансов Чеченской Республики </w:t>
      </w:r>
      <w:r w:rsidR="000B4865" w:rsidRPr="006F5AAC">
        <w:rPr>
          <w:rFonts w:ascii="Times New Roman" w:hAnsi="Times New Roman"/>
          <w:sz w:val="28"/>
          <w:szCs w:val="28"/>
        </w:rPr>
        <w:t>на сумму 976 342,70 тыс. рублей и по исковому заявлению от Государственной корпорации развитие «ВЭБ.РФ» от 11.11.2019 г. №26147/10000 к Министерству финансов Чеченской Республики на сумму 340</w:t>
      </w:r>
      <w:r w:rsidR="006F5AAC" w:rsidRPr="006F5AAC">
        <w:rPr>
          <w:rFonts w:ascii="Times New Roman" w:hAnsi="Times New Roman"/>
          <w:sz w:val="28"/>
          <w:szCs w:val="28"/>
        </w:rPr>
        <w:t> </w:t>
      </w:r>
      <w:r w:rsidR="000B4865" w:rsidRPr="006F5AAC">
        <w:rPr>
          <w:rFonts w:ascii="Times New Roman" w:hAnsi="Times New Roman"/>
          <w:sz w:val="28"/>
          <w:szCs w:val="28"/>
        </w:rPr>
        <w:t>144,589 тыс. рублей</w:t>
      </w:r>
      <w:r w:rsidR="00D04EE8" w:rsidRPr="006F5AAC">
        <w:rPr>
          <w:rFonts w:ascii="Times New Roman" w:hAnsi="Times New Roman"/>
          <w:sz w:val="28"/>
          <w:szCs w:val="28"/>
        </w:rPr>
        <w:t>.</w:t>
      </w:r>
    </w:p>
    <w:p w:rsidR="00D04EE8" w:rsidRPr="006F5AAC" w:rsidRDefault="00D04EE8" w:rsidP="00057FE9">
      <w:pPr>
        <w:ind w:firstLine="708"/>
        <w:jc w:val="both"/>
        <w:rPr>
          <w:rFonts w:ascii="Times New Roman" w:hAnsi="Times New Roman"/>
          <w:sz w:val="28"/>
          <w:szCs w:val="28"/>
        </w:rPr>
      </w:pPr>
      <w:r w:rsidRPr="006F5AAC">
        <w:rPr>
          <w:rFonts w:ascii="Times New Roman" w:hAnsi="Times New Roman"/>
          <w:sz w:val="28"/>
          <w:szCs w:val="28"/>
        </w:rPr>
        <w:t xml:space="preserve">В настоящее время исковое заявление ТФОМС по Чеченской Республике оставлено без рассмотрения в Арбитражном суде. </w:t>
      </w:r>
    </w:p>
    <w:p w:rsidR="00616F52" w:rsidRPr="006F5AAC" w:rsidRDefault="00DB342A" w:rsidP="001F4258">
      <w:pPr>
        <w:ind w:firstLine="708"/>
        <w:jc w:val="both"/>
        <w:rPr>
          <w:rFonts w:ascii="Times New Roman" w:hAnsi="Times New Roman"/>
          <w:sz w:val="28"/>
          <w:szCs w:val="28"/>
        </w:rPr>
      </w:pPr>
      <w:r w:rsidRPr="006F5AAC">
        <w:rPr>
          <w:rFonts w:ascii="Times New Roman" w:hAnsi="Times New Roman"/>
          <w:sz w:val="28"/>
          <w:szCs w:val="28"/>
        </w:rPr>
        <w:t>По исковому заявлению Государственной корпорации развитие «ВЭБ.РФ»</w:t>
      </w:r>
      <w:r w:rsidR="00697BC5" w:rsidRPr="006F5AAC">
        <w:rPr>
          <w:rFonts w:ascii="Times New Roman" w:hAnsi="Times New Roman"/>
          <w:sz w:val="28"/>
          <w:szCs w:val="28"/>
        </w:rPr>
        <w:t xml:space="preserve"> к Чеченской Республике</w:t>
      </w:r>
      <w:r w:rsidRPr="006F5AAC">
        <w:rPr>
          <w:rFonts w:ascii="Times New Roman" w:hAnsi="Times New Roman"/>
          <w:sz w:val="28"/>
          <w:szCs w:val="28"/>
        </w:rPr>
        <w:t xml:space="preserve"> в настоящее время заключается мировое соглашение о переносе гарантийных обязательств Правительства Чеченской Республики на 20</w:t>
      </w:r>
      <w:r w:rsidR="00697BC5" w:rsidRPr="006F5AAC">
        <w:rPr>
          <w:rFonts w:ascii="Times New Roman" w:hAnsi="Times New Roman"/>
          <w:sz w:val="28"/>
          <w:szCs w:val="28"/>
        </w:rPr>
        <w:t>45</w:t>
      </w:r>
      <w:r w:rsidRPr="006F5AAC">
        <w:rPr>
          <w:rFonts w:ascii="Times New Roman" w:hAnsi="Times New Roman"/>
          <w:sz w:val="28"/>
          <w:szCs w:val="28"/>
        </w:rPr>
        <w:t xml:space="preserve"> год. </w:t>
      </w:r>
    </w:p>
    <w:p w:rsidR="006615F0" w:rsidRPr="006F5AAC" w:rsidRDefault="00B9141F" w:rsidP="00E37B37">
      <w:pPr>
        <w:jc w:val="both"/>
        <w:rPr>
          <w:rFonts w:ascii="Times New Roman" w:hAnsi="Times New Roman"/>
          <w:sz w:val="28"/>
          <w:szCs w:val="28"/>
        </w:rPr>
      </w:pPr>
      <w:r w:rsidRPr="006F5AAC">
        <w:rPr>
          <w:rFonts w:ascii="Times New Roman" w:hAnsi="Times New Roman"/>
          <w:sz w:val="28"/>
          <w:szCs w:val="28"/>
        </w:rPr>
        <w:t xml:space="preserve">      </w:t>
      </w:r>
      <w:proofErr w:type="spellStart"/>
      <w:r w:rsidR="007A59B4" w:rsidRPr="006F5AAC">
        <w:rPr>
          <w:rFonts w:ascii="Times New Roman" w:hAnsi="Times New Roman"/>
          <w:sz w:val="28"/>
          <w:szCs w:val="28"/>
        </w:rPr>
        <w:t>Междокументальный</w:t>
      </w:r>
      <w:proofErr w:type="spellEnd"/>
      <w:r w:rsidR="007A59B4" w:rsidRPr="006F5AAC">
        <w:rPr>
          <w:rFonts w:ascii="Times New Roman" w:hAnsi="Times New Roman"/>
          <w:sz w:val="28"/>
          <w:szCs w:val="28"/>
        </w:rPr>
        <w:t xml:space="preserve"> контроль формы</w:t>
      </w:r>
      <w:r w:rsidR="00B8007F" w:rsidRPr="006F5AAC">
        <w:rPr>
          <w:rFonts w:ascii="Times New Roman" w:hAnsi="Times New Roman"/>
          <w:sz w:val="28"/>
          <w:szCs w:val="28"/>
        </w:rPr>
        <w:t xml:space="preserve"> 0503321</w:t>
      </w:r>
      <w:r w:rsidR="00D946B0" w:rsidRPr="006F5AAC">
        <w:rPr>
          <w:rFonts w:ascii="Times New Roman" w:hAnsi="Times New Roman"/>
          <w:sz w:val="28"/>
          <w:szCs w:val="28"/>
        </w:rPr>
        <w:t xml:space="preserve"> о</w:t>
      </w:r>
      <w:r w:rsidR="00B8007F" w:rsidRPr="006F5AAC">
        <w:rPr>
          <w:rFonts w:ascii="Times New Roman" w:hAnsi="Times New Roman"/>
          <w:sz w:val="28"/>
          <w:szCs w:val="28"/>
        </w:rPr>
        <w:t>тчет</w:t>
      </w:r>
      <w:r w:rsidR="00D946B0" w:rsidRPr="006F5AAC">
        <w:rPr>
          <w:rFonts w:ascii="Times New Roman" w:hAnsi="Times New Roman"/>
          <w:sz w:val="28"/>
          <w:szCs w:val="28"/>
        </w:rPr>
        <w:t>а</w:t>
      </w:r>
      <w:r w:rsidR="00B8007F" w:rsidRPr="006F5AAC">
        <w:rPr>
          <w:rFonts w:ascii="Times New Roman" w:hAnsi="Times New Roman"/>
          <w:sz w:val="28"/>
          <w:szCs w:val="28"/>
        </w:rPr>
        <w:t xml:space="preserve"> о финансовых результатах деятельности </w:t>
      </w:r>
      <w:r w:rsidR="007A59B4" w:rsidRPr="006F5AAC">
        <w:rPr>
          <w:rFonts w:ascii="Times New Roman" w:hAnsi="Times New Roman"/>
          <w:sz w:val="28"/>
          <w:szCs w:val="28"/>
        </w:rPr>
        <w:t xml:space="preserve">и формы 0503320 баланса на сумму </w:t>
      </w:r>
      <w:r w:rsidR="00D946B0" w:rsidRPr="006F5AAC">
        <w:rPr>
          <w:rFonts w:ascii="Times New Roman" w:hAnsi="Times New Roman"/>
          <w:sz w:val="28"/>
          <w:szCs w:val="28"/>
        </w:rPr>
        <w:t>36</w:t>
      </w:r>
      <w:r w:rsidR="00BA20A9" w:rsidRPr="006F5AAC">
        <w:rPr>
          <w:rFonts w:ascii="Times New Roman" w:hAnsi="Times New Roman"/>
          <w:sz w:val="28"/>
          <w:szCs w:val="28"/>
        </w:rPr>
        <w:t> </w:t>
      </w:r>
      <w:r w:rsidR="00D946B0" w:rsidRPr="006F5AAC">
        <w:rPr>
          <w:rFonts w:ascii="Times New Roman" w:hAnsi="Times New Roman"/>
          <w:sz w:val="28"/>
          <w:szCs w:val="28"/>
        </w:rPr>
        <w:t>109</w:t>
      </w:r>
      <w:r w:rsidR="00BA20A9" w:rsidRPr="006F5AAC">
        <w:rPr>
          <w:rFonts w:ascii="Times New Roman" w:hAnsi="Times New Roman"/>
          <w:sz w:val="28"/>
          <w:szCs w:val="28"/>
        </w:rPr>
        <w:t xml:space="preserve"> </w:t>
      </w:r>
      <w:r w:rsidR="00D946B0" w:rsidRPr="006F5AAC">
        <w:rPr>
          <w:rFonts w:ascii="Times New Roman" w:hAnsi="Times New Roman"/>
          <w:sz w:val="28"/>
          <w:szCs w:val="28"/>
        </w:rPr>
        <w:t>420,70</w:t>
      </w:r>
      <w:r w:rsidR="007A59B4" w:rsidRPr="006F5AAC">
        <w:rPr>
          <w:rFonts w:ascii="Times New Roman" w:hAnsi="Times New Roman"/>
          <w:sz w:val="28"/>
          <w:szCs w:val="28"/>
        </w:rPr>
        <w:t xml:space="preserve"> </w:t>
      </w:r>
      <w:r w:rsidR="007A59B4" w:rsidRPr="006F5AAC">
        <w:rPr>
          <w:rFonts w:ascii="Times New Roman" w:hAnsi="Times New Roman"/>
          <w:sz w:val="28"/>
          <w:szCs w:val="28"/>
        </w:rPr>
        <w:lastRenderedPageBreak/>
        <w:t>рублей соответствует показателю заключительных оборотов по счету 1 30406000 при смене типа финансового обеспечения учреждения в течении года.</w:t>
      </w:r>
      <w:r w:rsidR="00D946B0" w:rsidRPr="006F5AAC">
        <w:t xml:space="preserve"> </w:t>
      </w:r>
    </w:p>
    <w:p w:rsidR="00824AC3" w:rsidRPr="006F5AAC" w:rsidRDefault="006615F0" w:rsidP="006615F0">
      <w:pPr>
        <w:jc w:val="both"/>
        <w:rPr>
          <w:rFonts w:ascii="Times New Roman" w:hAnsi="Times New Roman"/>
          <w:sz w:val="28"/>
          <w:szCs w:val="28"/>
        </w:rPr>
      </w:pPr>
      <w:r w:rsidRPr="006F5AAC">
        <w:rPr>
          <w:rFonts w:ascii="Times New Roman" w:hAnsi="Times New Roman"/>
          <w:sz w:val="28"/>
          <w:szCs w:val="28"/>
        </w:rPr>
        <w:t xml:space="preserve">        </w:t>
      </w:r>
      <w:r w:rsidR="00F3224A" w:rsidRPr="006F5AAC">
        <w:rPr>
          <w:rFonts w:ascii="Times New Roman" w:hAnsi="Times New Roman"/>
          <w:sz w:val="28"/>
          <w:szCs w:val="28"/>
        </w:rPr>
        <w:t>На счете расчетов с кредитор</w:t>
      </w:r>
      <w:r w:rsidRPr="006F5AAC">
        <w:rPr>
          <w:rFonts w:ascii="Times New Roman" w:hAnsi="Times New Roman"/>
          <w:sz w:val="28"/>
          <w:szCs w:val="28"/>
        </w:rPr>
        <w:t>ами по долговым обязательствам 1 301 11 000</w:t>
      </w:r>
      <w:r w:rsidR="00F3224A" w:rsidRPr="006F5AAC">
        <w:rPr>
          <w:rFonts w:ascii="Times New Roman" w:hAnsi="Times New Roman"/>
          <w:sz w:val="28"/>
          <w:szCs w:val="28"/>
        </w:rPr>
        <w:t xml:space="preserve"> отражен государственный (муниципальный) долг в размере </w:t>
      </w:r>
      <w:r w:rsidR="00031918" w:rsidRPr="006F5AAC">
        <w:rPr>
          <w:rFonts w:ascii="Times New Roman" w:hAnsi="Times New Roman"/>
          <w:sz w:val="28"/>
          <w:szCs w:val="28"/>
        </w:rPr>
        <w:t>3</w:t>
      </w:r>
      <w:r w:rsidR="006F5AAC" w:rsidRPr="006F5AAC">
        <w:rPr>
          <w:rFonts w:ascii="Times New Roman" w:hAnsi="Times New Roman"/>
          <w:sz w:val="28"/>
          <w:szCs w:val="28"/>
        </w:rPr>
        <w:t> </w:t>
      </w:r>
      <w:r w:rsidR="00031918" w:rsidRPr="006F5AAC">
        <w:rPr>
          <w:rFonts w:ascii="Times New Roman" w:hAnsi="Times New Roman"/>
          <w:sz w:val="28"/>
          <w:szCs w:val="28"/>
        </w:rPr>
        <w:t>787</w:t>
      </w:r>
      <w:r w:rsidR="006F5AAC" w:rsidRPr="006F5AAC">
        <w:rPr>
          <w:rFonts w:ascii="Times New Roman" w:hAnsi="Times New Roman"/>
          <w:sz w:val="28"/>
          <w:szCs w:val="28"/>
        </w:rPr>
        <w:t> </w:t>
      </w:r>
      <w:r w:rsidR="00031918" w:rsidRPr="006F5AAC">
        <w:rPr>
          <w:rFonts w:ascii="Times New Roman" w:hAnsi="Times New Roman"/>
          <w:sz w:val="28"/>
          <w:szCs w:val="28"/>
        </w:rPr>
        <w:t>006,2</w:t>
      </w:r>
      <w:r w:rsidR="006F5AAC" w:rsidRPr="006F5AAC">
        <w:rPr>
          <w:rFonts w:ascii="Times New Roman" w:hAnsi="Times New Roman"/>
          <w:sz w:val="28"/>
          <w:szCs w:val="28"/>
        </w:rPr>
        <w:t>4</w:t>
      </w:r>
      <w:r w:rsidR="00F3224A" w:rsidRPr="006F5AAC">
        <w:rPr>
          <w:rFonts w:ascii="Times New Roman" w:hAnsi="Times New Roman"/>
          <w:sz w:val="28"/>
          <w:szCs w:val="28"/>
        </w:rPr>
        <w:t xml:space="preserve"> тыс. рублей.</w:t>
      </w:r>
    </w:p>
    <w:p w:rsidR="00C4767A" w:rsidRPr="00C754B7" w:rsidRDefault="005411B0" w:rsidP="00C4767A">
      <w:pPr>
        <w:ind w:firstLine="708"/>
        <w:jc w:val="center"/>
        <w:rPr>
          <w:rFonts w:ascii="Times New Roman" w:hAnsi="Times New Roman"/>
          <w:sz w:val="28"/>
          <w:szCs w:val="28"/>
        </w:rPr>
      </w:pPr>
      <w:r w:rsidRPr="00C754B7">
        <w:rPr>
          <w:rFonts w:ascii="Times New Roman" w:hAnsi="Times New Roman"/>
          <w:sz w:val="28"/>
          <w:szCs w:val="28"/>
        </w:rPr>
        <w:t>Показатели Справки по заключению счетов бюджетного учета отче</w:t>
      </w:r>
      <w:r w:rsidR="009B5FE8" w:rsidRPr="00C754B7">
        <w:rPr>
          <w:rFonts w:ascii="Times New Roman" w:hAnsi="Times New Roman"/>
          <w:sz w:val="28"/>
          <w:szCs w:val="28"/>
        </w:rPr>
        <w:t>тного финансового года (ф. 05033</w:t>
      </w:r>
      <w:r w:rsidRPr="00C754B7">
        <w:rPr>
          <w:rFonts w:ascii="Times New Roman" w:hAnsi="Times New Roman"/>
          <w:sz w:val="28"/>
          <w:szCs w:val="28"/>
        </w:rPr>
        <w:t>10) составили:</w:t>
      </w:r>
    </w:p>
    <w:p w:rsidR="00C4767A" w:rsidRPr="00C754B7" w:rsidRDefault="00C4767A" w:rsidP="00C4767A">
      <w:pPr>
        <w:rPr>
          <w:rFonts w:ascii="Times New Roman" w:hAnsi="Times New Roman"/>
          <w:sz w:val="28"/>
          <w:szCs w:val="28"/>
        </w:rPr>
      </w:pPr>
      <w:r w:rsidRPr="00C754B7">
        <w:rPr>
          <w:rFonts w:ascii="Times New Roman" w:hAnsi="Times New Roman"/>
          <w:sz w:val="28"/>
          <w:szCs w:val="28"/>
        </w:rPr>
        <w:t xml:space="preserve">КОСГУ 190 - «Безвозмездные </w:t>
      </w:r>
      <w:proofErr w:type="spellStart"/>
      <w:r w:rsidRPr="00C754B7">
        <w:rPr>
          <w:rFonts w:ascii="Times New Roman" w:hAnsi="Times New Roman"/>
          <w:sz w:val="28"/>
          <w:szCs w:val="28"/>
        </w:rPr>
        <w:t>неденежные</w:t>
      </w:r>
      <w:proofErr w:type="spellEnd"/>
      <w:r w:rsidRPr="00C754B7">
        <w:rPr>
          <w:rFonts w:ascii="Times New Roman" w:hAnsi="Times New Roman"/>
          <w:sz w:val="28"/>
          <w:szCs w:val="28"/>
        </w:rPr>
        <w:t xml:space="preserve"> поступления» составили,</w:t>
      </w:r>
    </w:p>
    <w:p w:rsidR="00C4767A" w:rsidRPr="00C754B7" w:rsidRDefault="00C4767A" w:rsidP="00C4767A">
      <w:pPr>
        <w:jc w:val="both"/>
        <w:rPr>
          <w:rFonts w:ascii="Times New Roman" w:hAnsi="Times New Roman"/>
          <w:sz w:val="28"/>
          <w:szCs w:val="28"/>
        </w:rPr>
      </w:pPr>
      <w:r w:rsidRPr="00C754B7">
        <w:rPr>
          <w:rFonts w:ascii="Times New Roman" w:hAnsi="Times New Roman"/>
          <w:sz w:val="28"/>
          <w:szCs w:val="28"/>
        </w:rPr>
        <w:t xml:space="preserve"> Всего – </w:t>
      </w:r>
      <w:r w:rsidR="0019575E">
        <w:rPr>
          <w:rFonts w:ascii="Times New Roman" w:hAnsi="Times New Roman"/>
          <w:sz w:val="28"/>
          <w:szCs w:val="28"/>
        </w:rPr>
        <w:t>9 961 801,81</w:t>
      </w:r>
      <w:r w:rsidRPr="00C754B7">
        <w:rPr>
          <w:rFonts w:ascii="Times New Roman" w:hAnsi="Times New Roman"/>
          <w:sz w:val="28"/>
          <w:szCs w:val="28"/>
        </w:rPr>
        <w:t xml:space="preserve"> тыс. рублей, в том числе:</w:t>
      </w:r>
    </w:p>
    <w:p w:rsidR="00C4767A" w:rsidRPr="00C4767A" w:rsidRDefault="00C4767A" w:rsidP="00C4767A">
      <w:pPr>
        <w:jc w:val="both"/>
        <w:rPr>
          <w:rFonts w:ascii="Times New Roman" w:hAnsi="Times New Roman"/>
          <w:sz w:val="28"/>
          <w:szCs w:val="28"/>
        </w:rPr>
      </w:pPr>
      <w:r w:rsidRPr="00C754B7">
        <w:rPr>
          <w:rFonts w:ascii="Times New Roman" w:hAnsi="Times New Roman"/>
          <w:sz w:val="28"/>
          <w:szCs w:val="28"/>
        </w:rPr>
        <w:t xml:space="preserve">КОСГУ 191 - Доходы от безвозмездных </w:t>
      </w:r>
      <w:proofErr w:type="spellStart"/>
      <w:r w:rsidRPr="00C754B7">
        <w:rPr>
          <w:rFonts w:ascii="Times New Roman" w:hAnsi="Times New Roman"/>
          <w:sz w:val="28"/>
          <w:szCs w:val="28"/>
        </w:rPr>
        <w:t>неденежных</w:t>
      </w:r>
      <w:proofErr w:type="spellEnd"/>
      <w:r w:rsidRPr="00C754B7">
        <w:rPr>
          <w:rFonts w:ascii="Times New Roman" w:hAnsi="Times New Roman"/>
          <w:sz w:val="28"/>
          <w:szCs w:val="28"/>
        </w:rPr>
        <w:t xml:space="preserve"> поступлений текущего</w:t>
      </w:r>
      <w:r w:rsidRPr="00C4767A">
        <w:rPr>
          <w:rFonts w:ascii="Times New Roman" w:hAnsi="Times New Roman"/>
          <w:sz w:val="28"/>
          <w:szCs w:val="28"/>
        </w:rPr>
        <w:t xml:space="preserve"> характера от сектора государственного управления и организаций государственного сектора» - 808 758,59 тыс. рублей (с Федерального бюджета – 807 490,32 тыс. рублей), в том числе в бюджет субъекта - 808 758,59 тыс. рублей.</w:t>
      </w:r>
    </w:p>
    <w:p w:rsidR="00C4767A" w:rsidRPr="00C4767A" w:rsidRDefault="00C4767A" w:rsidP="00C4767A">
      <w:pPr>
        <w:ind w:firstLine="708"/>
        <w:jc w:val="both"/>
        <w:rPr>
          <w:rFonts w:ascii="Times New Roman" w:hAnsi="Times New Roman"/>
          <w:sz w:val="28"/>
          <w:szCs w:val="28"/>
        </w:rPr>
      </w:pPr>
    </w:p>
    <w:p w:rsidR="00C4767A" w:rsidRPr="00C4767A" w:rsidRDefault="00C4767A" w:rsidP="00C4767A">
      <w:pPr>
        <w:jc w:val="both"/>
        <w:rPr>
          <w:rFonts w:ascii="Times New Roman" w:hAnsi="Times New Roman"/>
          <w:sz w:val="28"/>
          <w:szCs w:val="28"/>
        </w:rPr>
      </w:pPr>
      <w:r w:rsidRPr="00C4767A">
        <w:rPr>
          <w:rFonts w:ascii="Times New Roman" w:hAnsi="Times New Roman"/>
          <w:sz w:val="28"/>
          <w:szCs w:val="28"/>
        </w:rPr>
        <w:t xml:space="preserve">КОСГУ 192 - Безвозмездные </w:t>
      </w:r>
      <w:proofErr w:type="spellStart"/>
      <w:r w:rsidRPr="00C4767A">
        <w:rPr>
          <w:rFonts w:ascii="Times New Roman" w:hAnsi="Times New Roman"/>
          <w:sz w:val="28"/>
          <w:szCs w:val="28"/>
        </w:rPr>
        <w:t>неденежные</w:t>
      </w:r>
      <w:proofErr w:type="spellEnd"/>
      <w:r w:rsidRPr="00C4767A">
        <w:rPr>
          <w:rFonts w:ascii="Times New Roman" w:hAnsi="Times New Roman"/>
          <w:sz w:val="28"/>
          <w:szCs w:val="28"/>
        </w:rPr>
        <w:t xml:space="preserve"> поступления текущего характера от организаций (за исключением сектора государственного управления и организаций государственного сектора) – 618, 99 тыс. рублей (счет 1 10500 семена - от </w:t>
      </w:r>
      <w:proofErr w:type="spellStart"/>
      <w:r w:rsidRPr="00C4767A">
        <w:rPr>
          <w:rFonts w:ascii="Times New Roman" w:hAnsi="Times New Roman"/>
          <w:sz w:val="28"/>
          <w:szCs w:val="28"/>
        </w:rPr>
        <w:t>ГУПов</w:t>
      </w:r>
      <w:proofErr w:type="spellEnd"/>
      <w:r w:rsidRPr="00C4767A">
        <w:rPr>
          <w:rFonts w:ascii="Times New Roman" w:hAnsi="Times New Roman"/>
          <w:sz w:val="28"/>
          <w:szCs w:val="28"/>
        </w:rPr>
        <w:t xml:space="preserve"> сельхозпроизводителей).</w:t>
      </w:r>
    </w:p>
    <w:p w:rsidR="00C4767A" w:rsidRPr="00C4767A" w:rsidRDefault="00C4767A" w:rsidP="00C4767A">
      <w:pPr>
        <w:jc w:val="both"/>
        <w:rPr>
          <w:rFonts w:ascii="Times New Roman" w:hAnsi="Times New Roman"/>
          <w:sz w:val="28"/>
          <w:szCs w:val="28"/>
        </w:rPr>
      </w:pPr>
      <w:r w:rsidRPr="00C4767A">
        <w:rPr>
          <w:rFonts w:ascii="Times New Roman" w:hAnsi="Times New Roman"/>
          <w:sz w:val="28"/>
          <w:szCs w:val="28"/>
        </w:rPr>
        <w:t xml:space="preserve">КОСГУ – 194 - Безвозмездные </w:t>
      </w:r>
      <w:proofErr w:type="spellStart"/>
      <w:r w:rsidRPr="00C4767A">
        <w:rPr>
          <w:rFonts w:ascii="Times New Roman" w:hAnsi="Times New Roman"/>
          <w:sz w:val="28"/>
          <w:szCs w:val="28"/>
        </w:rPr>
        <w:t>неденежные</w:t>
      </w:r>
      <w:proofErr w:type="spellEnd"/>
      <w:r w:rsidRPr="00C4767A">
        <w:rPr>
          <w:rFonts w:ascii="Times New Roman" w:hAnsi="Times New Roman"/>
          <w:sz w:val="28"/>
          <w:szCs w:val="28"/>
        </w:rPr>
        <w:t xml:space="preserve"> поступления текущего характера от нерезидентов – 80 949, 03 тыс. рублей (счет 10500 –Маски, тесты, халаты защитные – Арабские эмираты).</w:t>
      </w:r>
    </w:p>
    <w:p w:rsidR="00C4767A" w:rsidRPr="00C4767A" w:rsidRDefault="00C4767A" w:rsidP="00C4767A">
      <w:pPr>
        <w:ind w:firstLine="708"/>
        <w:jc w:val="both"/>
        <w:rPr>
          <w:rFonts w:ascii="Times New Roman" w:hAnsi="Times New Roman"/>
          <w:sz w:val="28"/>
          <w:szCs w:val="28"/>
        </w:rPr>
      </w:pPr>
    </w:p>
    <w:p w:rsidR="00C4767A" w:rsidRPr="00C4767A" w:rsidRDefault="00C4767A" w:rsidP="0019575E">
      <w:pPr>
        <w:jc w:val="both"/>
        <w:rPr>
          <w:rFonts w:ascii="Times New Roman" w:hAnsi="Times New Roman"/>
          <w:sz w:val="28"/>
          <w:szCs w:val="28"/>
        </w:rPr>
      </w:pPr>
      <w:r w:rsidRPr="00C4767A">
        <w:rPr>
          <w:rFonts w:ascii="Times New Roman" w:hAnsi="Times New Roman"/>
          <w:sz w:val="28"/>
          <w:szCs w:val="28"/>
        </w:rPr>
        <w:t xml:space="preserve">КОСГУ 195 - Безвозмездные </w:t>
      </w:r>
      <w:proofErr w:type="spellStart"/>
      <w:r w:rsidRPr="00C4767A">
        <w:rPr>
          <w:rFonts w:ascii="Times New Roman" w:hAnsi="Times New Roman"/>
          <w:sz w:val="28"/>
          <w:szCs w:val="28"/>
        </w:rPr>
        <w:t>неденежные</w:t>
      </w:r>
      <w:proofErr w:type="spellEnd"/>
      <w:r w:rsidRPr="00C4767A">
        <w:rPr>
          <w:rFonts w:ascii="Times New Roman" w:hAnsi="Times New Roman"/>
          <w:sz w:val="28"/>
          <w:szCs w:val="28"/>
        </w:rPr>
        <w:t xml:space="preserve"> поступления капитального характера сектора государственного управления и организаций государственного сектора </w:t>
      </w:r>
      <w:r w:rsidR="0019575E" w:rsidRPr="0019575E">
        <w:rPr>
          <w:rFonts w:ascii="Times New Roman" w:hAnsi="Times New Roman"/>
          <w:sz w:val="28"/>
          <w:szCs w:val="28"/>
        </w:rPr>
        <w:t xml:space="preserve">в бюджет субъекта – 7 </w:t>
      </w:r>
      <w:r w:rsidR="0019575E">
        <w:rPr>
          <w:rFonts w:ascii="Times New Roman" w:hAnsi="Times New Roman"/>
          <w:sz w:val="28"/>
          <w:szCs w:val="28"/>
        </w:rPr>
        <w:t>646</w:t>
      </w:r>
      <w:r w:rsidR="0019575E" w:rsidRPr="0019575E">
        <w:rPr>
          <w:rFonts w:ascii="Times New Roman" w:hAnsi="Times New Roman"/>
          <w:sz w:val="28"/>
          <w:szCs w:val="28"/>
        </w:rPr>
        <w:t xml:space="preserve"> </w:t>
      </w:r>
      <w:r w:rsidR="0019575E">
        <w:rPr>
          <w:rFonts w:ascii="Times New Roman" w:hAnsi="Times New Roman"/>
          <w:sz w:val="28"/>
          <w:szCs w:val="28"/>
        </w:rPr>
        <w:t>153</w:t>
      </w:r>
      <w:r w:rsidR="0019575E" w:rsidRPr="0019575E">
        <w:rPr>
          <w:rFonts w:ascii="Times New Roman" w:hAnsi="Times New Roman"/>
          <w:sz w:val="28"/>
          <w:szCs w:val="28"/>
        </w:rPr>
        <w:t>,</w:t>
      </w:r>
      <w:r w:rsidR="0019575E">
        <w:rPr>
          <w:rFonts w:ascii="Times New Roman" w:hAnsi="Times New Roman"/>
          <w:sz w:val="28"/>
          <w:szCs w:val="28"/>
        </w:rPr>
        <w:t>17</w:t>
      </w:r>
      <w:r w:rsidR="0019575E" w:rsidRPr="0019575E">
        <w:rPr>
          <w:rFonts w:ascii="Times New Roman" w:hAnsi="Times New Roman"/>
          <w:sz w:val="28"/>
          <w:szCs w:val="28"/>
        </w:rPr>
        <w:t xml:space="preserve"> тыс. рублей</w:t>
      </w:r>
      <w:r w:rsidRPr="00C4767A">
        <w:rPr>
          <w:rFonts w:ascii="Times New Roman" w:hAnsi="Times New Roman"/>
          <w:sz w:val="28"/>
          <w:szCs w:val="28"/>
        </w:rPr>
        <w:t xml:space="preserve"> </w:t>
      </w:r>
    </w:p>
    <w:p w:rsidR="00C4767A" w:rsidRPr="00C4767A" w:rsidRDefault="00C4767A" w:rsidP="00C4767A">
      <w:pPr>
        <w:jc w:val="both"/>
        <w:rPr>
          <w:rFonts w:ascii="Times New Roman" w:hAnsi="Times New Roman"/>
          <w:sz w:val="28"/>
          <w:szCs w:val="28"/>
        </w:rPr>
      </w:pPr>
      <w:r w:rsidRPr="00C4767A">
        <w:rPr>
          <w:rFonts w:ascii="Times New Roman" w:hAnsi="Times New Roman"/>
          <w:sz w:val="28"/>
          <w:szCs w:val="28"/>
        </w:rPr>
        <w:t xml:space="preserve">КОСГУ 196 - Безвозмездные </w:t>
      </w:r>
      <w:proofErr w:type="spellStart"/>
      <w:r w:rsidRPr="00C4767A">
        <w:rPr>
          <w:rFonts w:ascii="Times New Roman" w:hAnsi="Times New Roman"/>
          <w:sz w:val="28"/>
          <w:szCs w:val="28"/>
        </w:rPr>
        <w:t>неденежные</w:t>
      </w:r>
      <w:proofErr w:type="spellEnd"/>
      <w:r w:rsidRPr="00C4767A">
        <w:rPr>
          <w:rFonts w:ascii="Times New Roman" w:hAnsi="Times New Roman"/>
          <w:sz w:val="28"/>
          <w:szCs w:val="28"/>
        </w:rPr>
        <w:t xml:space="preserve"> поступления капитального характера от организаций (за исключением сектора государственного управления и организаций государственного сектора) – 795, 44 тыс. рубле</w:t>
      </w:r>
      <w:r w:rsidR="00C17C6B">
        <w:rPr>
          <w:rFonts w:ascii="Times New Roman" w:hAnsi="Times New Roman"/>
          <w:sz w:val="28"/>
          <w:szCs w:val="28"/>
        </w:rPr>
        <w:t>й (движимое имущество -</w:t>
      </w:r>
      <w:r w:rsidRPr="00C4767A">
        <w:rPr>
          <w:rFonts w:ascii="Times New Roman" w:hAnsi="Times New Roman"/>
          <w:sz w:val="28"/>
          <w:szCs w:val="28"/>
        </w:rPr>
        <w:t xml:space="preserve"> аппараты ИВЛ от частной фирмы).</w:t>
      </w:r>
    </w:p>
    <w:p w:rsidR="00C4767A" w:rsidRPr="00C4767A" w:rsidRDefault="00C17C6B" w:rsidP="00C17C6B">
      <w:pPr>
        <w:jc w:val="both"/>
        <w:rPr>
          <w:rFonts w:ascii="Times New Roman" w:hAnsi="Times New Roman"/>
          <w:sz w:val="28"/>
          <w:szCs w:val="28"/>
        </w:rPr>
      </w:pPr>
      <w:r>
        <w:rPr>
          <w:rFonts w:ascii="Times New Roman" w:hAnsi="Times New Roman"/>
          <w:sz w:val="28"/>
          <w:szCs w:val="28"/>
        </w:rPr>
        <w:t>КОСГУ 199 -</w:t>
      </w:r>
      <w:r w:rsidR="00C4767A" w:rsidRPr="00C4767A">
        <w:rPr>
          <w:rFonts w:ascii="Times New Roman" w:hAnsi="Times New Roman"/>
          <w:sz w:val="28"/>
          <w:szCs w:val="28"/>
        </w:rPr>
        <w:t xml:space="preserve">Прочие </w:t>
      </w:r>
      <w:proofErr w:type="spellStart"/>
      <w:r w:rsidR="00C4767A" w:rsidRPr="00C4767A">
        <w:rPr>
          <w:rFonts w:ascii="Times New Roman" w:hAnsi="Times New Roman"/>
          <w:sz w:val="28"/>
          <w:szCs w:val="28"/>
        </w:rPr>
        <w:t>неденежные</w:t>
      </w:r>
      <w:proofErr w:type="spellEnd"/>
      <w:r w:rsidR="00C4767A" w:rsidRPr="00C4767A">
        <w:rPr>
          <w:rFonts w:ascii="Times New Roman" w:hAnsi="Times New Roman"/>
          <w:sz w:val="28"/>
          <w:szCs w:val="28"/>
        </w:rPr>
        <w:t xml:space="preserve"> безвозмездные поступления составило всего – </w:t>
      </w:r>
      <w:r w:rsidR="00891456">
        <w:rPr>
          <w:rFonts w:ascii="Times New Roman" w:hAnsi="Times New Roman"/>
          <w:sz w:val="28"/>
          <w:szCs w:val="28"/>
        </w:rPr>
        <w:t>1 424 526,59</w:t>
      </w:r>
      <w:r w:rsidR="00C4767A" w:rsidRPr="00C4767A">
        <w:rPr>
          <w:rFonts w:ascii="Times New Roman" w:hAnsi="Times New Roman"/>
          <w:sz w:val="28"/>
          <w:szCs w:val="28"/>
        </w:rPr>
        <w:t xml:space="preserve"> тыс. рублей, из них:</w:t>
      </w:r>
    </w:p>
    <w:p w:rsidR="00C17C6B" w:rsidRDefault="00C4767A" w:rsidP="00C17C6B">
      <w:pPr>
        <w:ind w:firstLine="708"/>
        <w:jc w:val="both"/>
        <w:rPr>
          <w:rFonts w:ascii="Times New Roman" w:hAnsi="Times New Roman"/>
          <w:sz w:val="28"/>
          <w:szCs w:val="28"/>
        </w:rPr>
      </w:pPr>
      <w:r w:rsidRPr="00C4767A">
        <w:rPr>
          <w:rFonts w:ascii="Times New Roman" w:hAnsi="Times New Roman"/>
          <w:sz w:val="28"/>
          <w:szCs w:val="28"/>
        </w:rPr>
        <w:t xml:space="preserve">По коду доходов 1 17 </w:t>
      </w:r>
      <w:r w:rsidR="00C17C6B">
        <w:rPr>
          <w:rFonts w:ascii="Times New Roman" w:hAnsi="Times New Roman"/>
          <w:sz w:val="28"/>
          <w:szCs w:val="28"/>
        </w:rPr>
        <w:t>00000 00 0000 000 1 401 10 199:</w:t>
      </w:r>
    </w:p>
    <w:p w:rsidR="00C4767A" w:rsidRPr="00C4767A" w:rsidRDefault="00C4767A" w:rsidP="00891456">
      <w:pPr>
        <w:jc w:val="both"/>
        <w:rPr>
          <w:rFonts w:ascii="Times New Roman" w:hAnsi="Times New Roman"/>
          <w:sz w:val="28"/>
          <w:szCs w:val="28"/>
        </w:rPr>
      </w:pPr>
      <w:r w:rsidRPr="00C4767A">
        <w:rPr>
          <w:rFonts w:ascii="Times New Roman" w:hAnsi="Times New Roman"/>
          <w:sz w:val="28"/>
          <w:szCs w:val="28"/>
        </w:rPr>
        <w:t xml:space="preserve">принятие на учет земельных участков, иных нефинансовых активов по результатам инвентаризации -    </w:t>
      </w:r>
      <w:r w:rsidR="00891456">
        <w:rPr>
          <w:rFonts w:ascii="Times New Roman" w:hAnsi="Times New Roman"/>
          <w:sz w:val="28"/>
          <w:szCs w:val="28"/>
        </w:rPr>
        <w:t>373 400,04</w:t>
      </w:r>
      <w:r w:rsidRPr="00C4767A">
        <w:rPr>
          <w:rFonts w:ascii="Times New Roman" w:hAnsi="Times New Roman"/>
          <w:sz w:val="28"/>
          <w:szCs w:val="28"/>
        </w:rPr>
        <w:t xml:space="preserve"> тыс. рублей</w:t>
      </w:r>
      <w:r w:rsidR="00891456">
        <w:rPr>
          <w:rFonts w:ascii="Times New Roman" w:hAnsi="Times New Roman"/>
          <w:sz w:val="28"/>
          <w:szCs w:val="28"/>
        </w:rPr>
        <w:t>.</w:t>
      </w:r>
    </w:p>
    <w:p w:rsidR="00C4767A" w:rsidRPr="00C4767A" w:rsidRDefault="00C4767A" w:rsidP="00C4767A">
      <w:pPr>
        <w:ind w:firstLine="708"/>
        <w:jc w:val="both"/>
        <w:rPr>
          <w:rFonts w:ascii="Times New Roman" w:hAnsi="Times New Roman"/>
          <w:sz w:val="28"/>
          <w:szCs w:val="28"/>
        </w:rPr>
      </w:pPr>
      <w:r w:rsidRPr="00C4767A">
        <w:rPr>
          <w:rFonts w:ascii="Times New Roman" w:hAnsi="Times New Roman"/>
          <w:sz w:val="28"/>
          <w:szCs w:val="28"/>
        </w:rPr>
        <w:lastRenderedPageBreak/>
        <w:t>По коду доходов 1 17 05020 02 0000 180 1 401 10 199:</w:t>
      </w:r>
    </w:p>
    <w:p w:rsidR="00C4767A" w:rsidRPr="00C4767A" w:rsidRDefault="00C4767A" w:rsidP="00C17C6B">
      <w:pPr>
        <w:jc w:val="both"/>
        <w:rPr>
          <w:rFonts w:ascii="Times New Roman" w:hAnsi="Times New Roman"/>
          <w:sz w:val="28"/>
          <w:szCs w:val="28"/>
        </w:rPr>
      </w:pPr>
      <w:r w:rsidRPr="00C4767A">
        <w:rPr>
          <w:rFonts w:ascii="Times New Roman" w:hAnsi="Times New Roman"/>
          <w:sz w:val="28"/>
          <w:szCs w:val="28"/>
        </w:rPr>
        <w:t>восстановлено в бюджетном учете финансовых вложений (уточнение показателей по соответствующим счетам аналитического учета счета 1 204 30 000 «Акции и иные формы участия в капитале» по результатам годовой инвентаризации) -1 051 126, 54 тыс. рублей.</w:t>
      </w:r>
    </w:p>
    <w:p w:rsidR="00C4767A" w:rsidRPr="00C4767A" w:rsidRDefault="00C4767A" w:rsidP="00C17C6B">
      <w:pPr>
        <w:jc w:val="both"/>
        <w:rPr>
          <w:rFonts w:ascii="Times New Roman" w:hAnsi="Times New Roman"/>
          <w:sz w:val="28"/>
          <w:szCs w:val="28"/>
        </w:rPr>
      </w:pPr>
      <w:r w:rsidRPr="00C4767A">
        <w:rPr>
          <w:rFonts w:ascii="Times New Roman" w:hAnsi="Times New Roman"/>
          <w:sz w:val="28"/>
          <w:szCs w:val="28"/>
        </w:rPr>
        <w:t xml:space="preserve">КОСГУ 273 - Чрезвычайные расходы по операциям с активами,  </w:t>
      </w:r>
    </w:p>
    <w:p w:rsidR="00C4767A" w:rsidRPr="00C4767A" w:rsidRDefault="00C4767A" w:rsidP="00C17C6B">
      <w:pPr>
        <w:jc w:val="both"/>
        <w:rPr>
          <w:rFonts w:ascii="Times New Roman" w:hAnsi="Times New Roman"/>
          <w:sz w:val="28"/>
          <w:szCs w:val="28"/>
        </w:rPr>
      </w:pPr>
      <w:r w:rsidRPr="00C4767A">
        <w:rPr>
          <w:rFonts w:ascii="Times New Roman" w:hAnsi="Times New Roman"/>
          <w:sz w:val="28"/>
          <w:szCs w:val="28"/>
        </w:rPr>
        <w:t>всего – 304 108,87 тыс. рублей, из них:</w:t>
      </w:r>
    </w:p>
    <w:p w:rsidR="00C4767A" w:rsidRPr="00C4767A" w:rsidRDefault="00C4767A" w:rsidP="00C17C6B">
      <w:pPr>
        <w:jc w:val="both"/>
        <w:rPr>
          <w:rFonts w:ascii="Times New Roman" w:hAnsi="Times New Roman"/>
          <w:sz w:val="28"/>
          <w:szCs w:val="28"/>
        </w:rPr>
      </w:pPr>
      <w:r w:rsidRPr="00C4767A">
        <w:rPr>
          <w:rFonts w:ascii="Times New Roman" w:hAnsi="Times New Roman"/>
          <w:sz w:val="28"/>
          <w:szCs w:val="28"/>
        </w:rPr>
        <w:t>288 391,23 тыс. рублей списание произведенных в объекты дорожной инфраструктуры на территории республики в ходе их реконструкции и проектирования согласно Распоряжения Правительства Чеченской Республики от 17.06.2020 № 238-р;</w:t>
      </w:r>
    </w:p>
    <w:p w:rsidR="00C4767A" w:rsidRPr="00C4767A" w:rsidRDefault="00C4767A" w:rsidP="00C17C6B">
      <w:pPr>
        <w:jc w:val="both"/>
        <w:rPr>
          <w:rFonts w:ascii="Times New Roman" w:hAnsi="Times New Roman"/>
          <w:sz w:val="28"/>
          <w:szCs w:val="28"/>
        </w:rPr>
      </w:pPr>
      <w:r w:rsidRPr="00C4767A">
        <w:rPr>
          <w:rFonts w:ascii="Times New Roman" w:hAnsi="Times New Roman"/>
          <w:sz w:val="28"/>
          <w:szCs w:val="28"/>
        </w:rPr>
        <w:t>15 742 200,00 тыс. рублей - ПСД не давшие результаты (проектно-сметная документация на строит-во) согласно Распоряжения Правительства Чеченской Республики от 13.08.2020 № 323-р.</w:t>
      </w:r>
    </w:p>
    <w:p w:rsidR="000B7D50" w:rsidRDefault="000B7D50" w:rsidP="001552FB">
      <w:pPr>
        <w:rPr>
          <w:rFonts w:ascii="Times New Roman" w:hAnsi="Times New Roman"/>
          <w:b/>
          <w:sz w:val="28"/>
          <w:szCs w:val="28"/>
        </w:rPr>
      </w:pPr>
    </w:p>
    <w:p w:rsidR="001552FB" w:rsidRPr="00E90195" w:rsidRDefault="001552FB" w:rsidP="001552FB">
      <w:pPr>
        <w:rPr>
          <w:rFonts w:ascii="Times New Roman" w:hAnsi="Times New Roman"/>
          <w:sz w:val="28"/>
          <w:szCs w:val="28"/>
        </w:rPr>
      </w:pPr>
      <w:r w:rsidRPr="00E90195">
        <w:rPr>
          <w:rFonts w:ascii="Times New Roman" w:hAnsi="Times New Roman"/>
          <w:sz w:val="28"/>
          <w:szCs w:val="28"/>
        </w:rPr>
        <w:t xml:space="preserve">Форма 368 раздел 2 «Нефинансовые активы, составляющие имущество казны» </w:t>
      </w:r>
    </w:p>
    <w:p w:rsidR="001552FB" w:rsidRPr="00E90195" w:rsidRDefault="001552FB" w:rsidP="001552FB">
      <w:pPr>
        <w:rPr>
          <w:rFonts w:ascii="Times New Roman" w:hAnsi="Times New Roman"/>
          <w:sz w:val="28"/>
          <w:szCs w:val="28"/>
        </w:rPr>
      </w:pPr>
      <w:r w:rsidRPr="00E90195">
        <w:rPr>
          <w:rFonts w:ascii="Times New Roman" w:hAnsi="Times New Roman"/>
          <w:sz w:val="28"/>
          <w:szCs w:val="28"/>
        </w:rPr>
        <w:t>4. Непроизведенные активы в составе имущества казны (010855000)</w:t>
      </w:r>
    </w:p>
    <w:p w:rsidR="001552FB" w:rsidRPr="00E90195" w:rsidRDefault="001552FB" w:rsidP="001552FB">
      <w:pPr>
        <w:rPr>
          <w:rFonts w:ascii="Times New Roman" w:hAnsi="Times New Roman"/>
          <w:sz w:val="28"/>
          <w:szCs w:val="28"/>
        </w:rPr>
      </w:pPr>
      <w:r w:rsidRPr="00E90195">
        <w:rPr>
          <w:rFonts w:ascii="Times New Roman" w:hAnsi="Times New Roman"/>
          <w:sz w:val="28"/>
          <w:szCs w:val="28"/>
        </w:rPr>
        <w:t>Наличие на начало года:</w:t>
      </w:r>
    </w:p>
    <w:p w:rsidR="001552FB" w:rsidRPr="00E90195" w:rsidRDefault="001552FB" w:rsidP="00E90195">
      <w:pPr>
        <w:jc w:val="both"/>
        <w:rPr>
          <w:rFonts w:ascii="Times New Roman" w:hAnsi="Times New Roman"/>
          <w:sz w:val="28"/>
          <w:szCs w:val="28"/>
        </w:rPr>
      </w:pPr>
      <w:r w:rsidRPr="00E90195">
        <w:rPr>
          <w:rFonts w:ascii="Times New Roman" w:hAnsi="Times New Roman"/>
          <w:sz w:val="28"/>
          <w:szCs w:val="28"/>
        </w:rPr>
        <w:t xml:space="preserve">В строке 440 "Непроизведенные активы в составе имущества казны" на начало 01.01.2020 г.  </w:t>
      </w:r>
      <w:r w:rsidR="00891456" w:rsidRPr="00891456">
        <w:rPr>
          <w:rFonts w:ascii="Times New Roman" w:hAnsi="Times New Roman"/>
          <w:sz w:val="28"/>
          <w:szCs w:val="28"/>
        </w:rPr>
        <w:t>в графе 5 «бюджет субъекта РФ»</w:t>
      </w:r>
      <w:r w:rsidRPr="00E90195">
        <w:rPr>
          <w:rFonts w:ascii="Times New Roman" w:hAnsi="Times New Roman"/>
          <w:sz w:val="28"/>
          <w:szCs w:val="28"/>
        </w:rPr>
        <w:t xml:space="preserve"> значится остаток</w:t>
      </w:r>
      <w:r w:rsidRPr="00E90195">
        <w:t xml:space="preserve"> </w:t>
      </w:r>
      <w:r w:rsidRPr="00E90195">
        <w:rPr>
          <w:rFonts w:ascii="Times New Roman" w:hAnsi="Times New Roman"/>
          <w:sz w:val="28"/>
          <w:szCs w:val="28"/>
        </w:rPr>
        <w:t xml:space="preserve">земли общей стоимости – </w:t>
      </w:r>
      <w:r w:rsidR="00891456" w:rsidRPr="00891456">
        <w:rPr>
          <w:rFonts w:ascii="Times New Roman" w:hAnsi="Times New Roman"/>
          <w:sz w:val="28"/>
          <w:szCs w:val="28"/>
        </w:rPr>
        <w:t>5 095 713, 60 тыс. рублей</w:t>
      </w:r>
      <w:r w:rsidRPr="00E90195">
        <w:rPr>
          <w:rFonts w:ascii="Times New Roman" w:hAnsi="Times New Roman"/>
          <w:sz w:val="28"/>
          <w:szCs w:val="28"/>
        </w:rPr>
        <w:t xml:space="preserve">, </w:t>
      </w:r>
    </w:p>
    <w:p w:rsidR="001552FB" w:rsidRPr="00E90195" w:rsidRDefault="001552FB" w:rsidP="00E90195">
      <w:pPr>
        <w:jc w:val="both"/>
        <w:rPr>
          <w:rFonts w:ascii="Times New Roman" w:hAnsi="Times New Roman"/>
          <w:sz w:val="28"/>
          <w:szCs w:val="28"/>
        </w:rPr>
      </w:pPr>
      <w:r w:rsidRPr="00E90195">
        <w:rPr>
          <w:rFonts w:ascii="Times New Roman" w:hAnsi="Times New Roman"/>
          <w:sz w:val="28"/>
          <w:szCs w:val="28"/>
        </w:rPr>
        <w:t>Поступление (увеличение):</w:t>
      </w:r>
    </w:p>
    <w:p w:rsidR="001552FB" w:rsidRPr="00E90195" w:rsidRDefault="001552FB" w:rsidP="00E90195">
      <w:pPr>
        <w:jc w:val="both"/>
        <w:rPr>
          <w:rFonts w:ascii="Times New Roman" w:hAnsi="Times New Roman"/>
          <w:i/>
          <w:sz w:val="28"/>
          <w:szCs w:val="28"/>
        </w:rPr>
      </w:pPr>
      <w:r w:rsidRPr="00E90195">
        <w:rPr>
          <w:rFonts w:ascii="Times New Roman" w:hAnsi="Times New Roman"/>
          <w:sz w:val="28"/>
          <w:szCs w:val="28"/>
        </w:rPr>
        <w:t xml:space="preserve">в графе 12 поступило в «бюджет субъекта РФ» – 1 332 054,13 тыс. рублей из них:                                                                                                                                                                                                        </w:t>
      </w:r>
    </w:p>
    <w:p w:rsidR="001552FB" w:rsidRPr="00E90195" w:rsidRDefault="001552FB" w:rsidP="00E90195">
      <w:pPr>
        <w:jc w:val="both"/>
        <w:rPr>
          <w:rFonts w:ascii="Times New Roman" w:hAnsi="Times New Roman"/>
          <w:sz w:val="28"/>
          <w:szCs w:val="28"/>
        </w:rPr>
      </w:pPr>
      <w:r w:rsidRPr="00E90195">
        <w:rPr>
          <w:rFonts w:ascii="Times New Roman" w:hAnsi="Times New Roman"/>
          <w:sz w:val="28"/>
          <w:szCs w:val="28"/>
        </w:rPr>
        <w:t xml:space="preserve">- от федерального бюджета – 0,00 </w:t>
      </w:r>
      <w:r w:rsidR="00E90195" w:rsidRPr="00E90195">
        <w:rPr>
          <w:rFonts w:ascii="Times New Roman" w:hAnsi="Times New Roman"/>
          <w:sz w:val="28"/>
          <w:szCs w:val="28"/>
        </w:rPr>
        <w:t>тыс. рублей,</w:t>
      </w:r>
    </w:p>
    <w:p w:rsidR="001552FB" w:rsidRPr="00E90195" w:rsidRDefault="001552FB" w:rsidP="00E90195">
      <w:pPr>
        <w:jc w:val="both"/>
        <w:rPr>
          <w:rFonts w:ascii="Times New Roman" w:hAnsi="Times New Roman"/>
          <w:sz w:val="28"/>
          <w:szCs w:val="28"/>
        </w:rPr>
      </w:pPr>
      <w:r w:rsidRPr="00E90195">
        <w:rPr>
          <w:rFonts w:ascii="Times New Roman" w:hAnsi="Times New Roman"/>
          <w:sz w:val="28"/>
          <w:szCs w:val="28"/>
        </w:rPr>
        <w:t>- от ГРБС республики – 177 958,73</w:t>
      </w:r>
      <w:r w:rsidR="00E90195" w:rsidRPr="00E90195">
        <w:t xml:space="preserve"> </w:t>
      </w:r>
      <w:r w:rsidR="00E90195" w:rsidRPr="00E90195">
        <w:rPr>
          <w:rFonts w:ascii="Times New Roman" w:hAnsi="Times New Roman"/>
          <w:sz w:val="28"/>
          <w:szCs w:val="28"/>
        </w:rPr>
        <w:t>тыс. рублей,</w:t>
      </w:r>
    </w:p>
    <w:p w:rsidR="001552FB" w:rsidRPr="00E90195" w:rsidRDefault="001552FB" w:rsidP="00E90195">
      <w:pPr>
        <w:jc w:val="both"/>
        <w:rPr>
          <w:rFonts w:ascii="Times New Roman" w:hAnsi="Times New Roman"/>
          <w:sz w:val="28"/>
          <w:szCs w:val="28"/>
        </w:rPr>
      </w:pPr>
      <w:r w:rsidRPr="00E90195">
        <w:rPr>
          <w:rFonts w:ascii="Times New Roman" w:hAnsi="Times New Roman"/>
          <w:sz w:val="28"/>
          <w:szCs w:val="28"/>
        </w:rPr>
        <w:t>- от казны местного бюджета – 80 155,09</w:t>
      </w:r>
      <w:r w:rsidR="00E90195">
        <w:rPr>
          <w:rFonts w:ascii="Times New Roman" w:hAnsi="Times New Roman"/>
          <w:sz w:val="28"/>
          <w:szCs w:val="28"/>
        </w:rPr>
        <w:t xml:space="preserve"> </w:t>
      </w:r>
      <w:r w:rsidR="00E90195" w:rsidRPr="00E90195">
        <w:rPr>
          <w:rFonts w:ascii="Times New Roman" w:hAnsi="Times New Roman"/>
          <w:sz w:val="28"/>
          <w:szCs w:val="28"/>
        </w:rPr>
        <w:t>тыс. рублей,</w:t>
      </w:r>
    </w:p>
    <w:p w:rsidR="001552FB" w:rsidRPr="00E90195" w:rsidRDefault="001552FB" w:rsidP="00E90195">
      <w:pPr>
        <w:jc w:val="both"/>
        <w:rPr>
          <w:rFonts w:ascii="Times New Roman" w:hAnsi="Times New Roman"/>
          <w:sz w:val="28"/>
          <w:szCs w:val="28"/>
        </w:rPr>
      </w:pPr>
      <w:r w:rsidRPr="00E90195">
        <w:rPr>
          <w:rFonts w:ascii="Times New Roman" w:hAnsi="Times New Roman"/>
          <w:sz w:val="28"/>
          <w:szCs w:val="28"/>
        </w:rPr>
        <w:t xml:space="preserve"> - от не участников бюджетного процесса (</w:t>
      </w:r>
      <w:r w:rsidRPr="00E90195">
        <w:rPr>
          <w:rFonts w:ascii="Times New Roman" w:hAnsi="Times New Roman"/>
          <w:sz w:val="24"/>
          <w:szCs w:val="24"/>
        </w:rPr>
        <w:t>ГБУ, ГАУ, ГУПЫ</w:t>
      </w:r>
      <w:r w:rsidRPr="00E90195">
        <w:rPr>
          <w:rFonts w:ascii="Times New Roman" w:hAnsi="Times New Roman"/>
          <w:sz w:val="28"/>
          <w:szCs w:val="28"/>
        </w:rPr>
        <w:t>) – 1 070 706,44</w:t>
      </w:r>
      <w:r w:rsidR="00E90195" w:rsidRPr="00E90195">
        <w:t xml:space="preserve"> </w:t>
      </w:r>
      <w:r w:rsidR="00E90195" w:rsidRPr="00E90195">
        <w:rPr>
          <w:rFonts w:ascii="Times New Roman" w:hAnsi="Times New Roman"/>
          <w:sz w:val="28"/>
          <w:szCs w:val="28"/>
        </w:rPr>
        <w:t>тыс. рублей,</w:t>
      </w:r>
    </w:p>
    <w:p w:rsidR="00E90195" w:rsidRDefault="001552FB" w:rsidP="00E90195">
      <w:pPr>
        <w:jc w:val="both"/>
        <w:rPr>
          <w:rFonts w:ascii="Times New Roman" w:hAnsi="Times New Roman"/>
          <w:sz w:val="28"/>
          <w:szCs w:val="28"/>
        </w:rPr>
      </w:pPr>
      <w:r w:rsidRPr="00E90195">
        <w:rPr>
          <w:rFonts w:ascii="Times New Roman" w:hAnsi="Times New Roman"/>
          <w:sz w:val="28"/>
          <w:szCs w:val="28"/>
        </w:rPr>
        <w:t>- оприходовано неучтенных при инвентаризации – 3 233,87</w:t>
      </w:r>
      <w:r w:rsidR="00E90195" w:rsidRPr="00E90195">
        <w:t xml:space="preserve"> </w:t>
      </w:r>
      <w:r w:rsidR="00E90195" w:rsidRPr="00E90195">
        <w:rPr>
          <w:rFonts w:ascii="Times New Roman" w:hAnsi="Times New Roman"/>
          <w:sz w:val="28"/>
          <w:szCs w:val="28"/>
        </w:rPr>
        <w:t>тыс. рублей,</w:t>
      </w:r>
    </w:p>
    <w:p w:rsidR="001552FB" w:rsidRPr="005E218C" w:rsidRDefault="001552FB" w:rsidP="00E90195">
      <w:pPr>
        <w:jc w:val="both"/>
        <w:rPr>
          <w:rFonts w:ascii="Times New Roman" w:hAnsi="Times New Roman"/>
          <w:sz w:val="28"/>
          <w:szCs w:val="28"/>
        </w:rPr>
      </w:pPr>
      <w:r w:rsidRPr="005E218C">
        <w:rPr>
          <w:rFonts w:ascii="Times New Roman" w:hAnsi="Times New Roman"/>
          <w:sz w:val="28"/>
          <w:szCs w:val="28"/>
        </w:rPr>
        <w:t>Выбытие (уменьшение):</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lastRenderedPageBreak/>
        <w:t>в графе 19 из «бюджета субъекта РФ» – 401 901,71</w:t>
      </w:r>
      <w:r w:rsidR="005E218C">
        <w:rPr>
          <w:rFonts w:ascii="Times New Roman" w:hAnsi="Times New Roman"/>
          <w:sz w:val="28"/>
          <w:szCs w:val="28"/>
        </w:rPr>
        <w:t xml:space="preserve"> тыс.</w:t>
      </w:r>
      <w:r w:rsidR="00E41836">
        <w:rPr>
          <w:rFonts w:ascii="Times New Roman" w:hAnsi="Times New Roman"/>
          <w:sz w:val="28"/>
          <w:szCs w:val="28"/>
        </w:rPr>
        <w:t xml:space="preserve"> </w:t>
      </w:r>
      <w:proofErr w:type="gramStart"/>
      <w:r w:rsidRPr="005E218C">
        <w:rPr>
          <w:rFonts w:ascii="Times New Roman" w:hAnsi="Times New Roman"/>
          <w:sz w:val="28"/>
          <w:szCs w:val="28"/>
        </w:rPr>
        <w:t>рублей,</w:t>
      </w:r>
      <w:r w:rsidRPr="005E218C">
        <w:rPr>
          <w:rFonts w:ascii="Times New Roman" w:hAnsi="Times New Roman"/>
          <w:color w:val="0070C0"/>
          <w:sz w:val="28"/>
          <w:szCs w:val="28"/>
        </w:rPr>
        <w:t xml:space="preserve">   </w:t>
      </w:r>
      <w:proofErr w:type="gramEnd"/>
      <w:r w:rsidRPr="005E218C">
        <w:rPr>
          <w:rFonts w:ascii="Times New Roman" w:hAnsi="Times New Roman"/>
          <w:color w:val="0070C0"/>
          <w:sz w:val="28"/>
          <w:szCs w:val="28"/>
        </w:rPr>
        <w:t xml:space="preserve">                                      </w:t>
      </w:r>
      <w:r w:rsidRPr="005E218C">
        <w:rPr>
          <w:rFonts w:ascii="Times New Roman" w:hAnsi="Times New Roman"/>
          <w:i/>
          <w:sz w:val="28"/>
          <w:szCs w:val="28"/>
        </w:rPr>
        <w:t xml:space="preserve">из них передано безвозмездно – </w:t>
      </w:r>
      <w:r w:rsidRPr="005E218C">
        <w:rPr>
          <w:rFonts w:ascii="Times New Roman" w:hAnsi="Times New Roman"/>
          <w:sz w:val="28"/>
          <w:szCs w:val="28"/>
        </w:rPr>
        <w:t>401 901,71 тыс. рублей,</w:t>
      </w:r>
      <w:r w:rsidRPr="005E218C">
        <w:rPr>
          <w:rFonts w:ascii="Times New Roman" w:hAnsi="Times New Roman"/>
          <w:color w:val="0070C0"/>
          <w:sz w:val="28"/>
          <w:szCs w:val="28"/>
        </w:rPr>
        <w:t xml:space="preserve"> </w:t>
      </w:r>
      <w:r w:rsidRPr="005E218C">
        <w:rPr>
          <w:rFonts w:ascii="Times New Roman" w:hAnsi="Times New Roman"/>
          <w:sz w:val="28"/>
          <w:szCs w:val="28"/>
        </w:rPr>
        <w:t>в т. ч.;</w:t>
      </w:r>
      <w:r w:rsidRPr="005E218C">
        <w:rPr>
          <w:rFonts w:ascii="Times New Roman" w:hAnsi="Times New Roman"/>
          <w:color w:val="0070C0"/>
          <w:sz w:val="28"/>
          <w:szCs w:val="28"/>
        </w:rPr>
        <w:t xml:space="preserve">                                  </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 в федеральный бюджет – 5 476,84</w:t>
      </w:r>
      <w:r w:rsidR="005E218C" w:rsidRPr="005E218C">
        <w:t xml:space="preserve"> </w:t>
      </w:r>
      <w:r w:rsidR="005E218C" w:rsidRPr="005E218C">
        <w:rPr>
          <w:rFonts w:ascii="Times New Roman" w:hAnsi="Times New Roman"/>
          <w:sz w:val="28"/>
          <w:szCs w:val="28"/>
        </w:rPr>
        <w:t xml:space="preserve">тыс. рублей, </w:t>
      </w:r>
      <w:r w:rsidRPr="005E218C">
        <w:rPr>
          <w:rFonts w:ascii="Times New Roman" w:hAnsi="Times New Roman"/>
          <w:sz w:val="28"/>
          <w:szCs w:val="28"/>
        </w:rPr>
        <w:t xml:space="preserve"> </w:t>
      </w:r>
    </w:p>
    <w:p w:rsidR="001552FB" w:rsidRPr="005E218C" w:rsidRDefault="001552FB" w:rsidP="005E218C">
      <w:pPr>
        <w:jc w:val="both"/>
        <w:rPr>
          <w:rFonts w:ascii="Times New Roman" w:hAnsi="Times New Roman"/>
          <w:color w:val="0070C0"/>
          <w:sz w:val="28"/>
          <w:szCs w:val="28"/>
        </w:rPr>
      </w:pPr>
      <w:r w:rsidRPr="005E218C">
        <w:rPr>
          <w:rFonts w:ascii="Times New Roman" w:hAnsi="Times New Roman"/>
          <w:sz w:val="28"/>
          <w:szCs w:val="28"/>
        </w:rPr>
        <w:t>- в местный бюджеты республики – 348 544,90</w:t>
      </w:r>
      <w:r w:rsidR="005E218C" w:rsidRPr="005E218C">
        <w:t xml:space="preserve"> </w:t>
      </w:r>
      <w:r w:rsidR="005E218C" w:rsidRPr="005E218C">
        <w:rPr>
          <w:rFonts w:ascii="Times New Roman" w:hAnsi="Times New Roman"/>
          <w:sz w:val="28"/>
          <w:szCs w:val="28"/>
        </w:rPr>
        <w:t>тыс. рублей,</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 ГРБС республики</w:t>
      </w:r>
      <w:r w:rsidRPr="005E218C">
        <w:rPr>
          <w:rFonts w:ascii="Times New Roman" w:hAnsi="Times New Roman"/>
          <w:i/>
          <w:sz w:val="28"/>
          <w:szCs w:val="28"/>
        </w:rPr>
        <w:t xml:space="preserve"> – </w:t>
      </w:r>
      <w:r w:rsidRPr="005E218C">
        <w:rPr>
          <w:rFonts w:ascii="Times New Roman" w:hAnsi="Times New Roman"/>
          <w:sz w:val="28"/>
          <w:szCs w:val="28"/>
        </w:rPr>
        <w:t xml:space="preserve">43 820,67 </w:t>
      </w:r>
      <w:r w:rsidR="005E218C" w:rsidRPr="005E218C">
        <w:rPr>
          <w:rFonts w:ascii="Times New Roman" w:hAnsi="Times New Roman"/>
          <w:sz w:val="28"/>
          <w:szCs w:val="28"/>
        </w:rPr>
        <w:t>тыс. рублей,</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 не участникам бюджетного процесса (</w:t>
      </w:r>
      <w:r w:rsidRPr="005E218C">
        <w:rPr>
          <w:rFonts w:ascii="Times New Roman" w:hAnsi="Times New Roman"/>
          <w:sz w:val="24"/>
          <w:szCs w:val="24"/>
        </w:rPr>
        <w:t>ГБУ, ГАУ, ГУПЫ</w:t>
      </w:r>
      <w:r w:rsidRPr="005E218C">
        <w:rPr>
          <w:rFonts w:ascii="Times New Roman" w:hAnsi="Times New Roman"/>
          <w:sz w:val="28"/>
          <w:szCs w:val="28"/>
        </w:rPr>
        <w:t>) – 4 059,29</w:t>
      </w:r>
      <w:r w:rsidR="005E218C" w:rsidRPr="005E218C">
        <w:t xml:space="preserve"> </w:t>
      </w:r>
      <w:r w:rsidR="005E218C" w:rsidRPr="005E218C">
        <w:rPr>
          <w:rFonts w:ascii="Times New Roman" w:hAnsi="Times New Roman"/>
          <w:sz w:val="28"/>
          <w:szCs w:val="28"/>
        </w:rPr>
        <w:t xml:space="preserve">тыс. рублей, </w:t>
      </w:r>
      <w:r w:rsidRPr="005E218C">
        <w:rPr>
          <w:rFonts w:ascii="Times New Roman" w:hAnsi="Times New Roman"/>
          <w:sz w:val="28"/>
          <w:szCs w:val="28"/>
        </w:rPr>
        <w:t xml:space="preserve">                                                                         </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Наличие на конец года:</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 xml:space="preserve">На конец 2020 г.  </w:t>
      </w:r>
      <w:r w:rsidR="00891456" w:rsidRPr="00891456">
        <w:rPr>
          <w:rFonts w:ascii="Times New Roman" w:hAnsi="Times New Roman"/>
          <w:sz w:val="28"/>
          <w:szCs w:val="28"/>
        </w:rPr>
        <w:t>в графе 24 «бюджет субъекта РФ»</w:t>
      </w:r>
      <w:r w:rsidRPr="005E218C">
        <w:rPr>
          <w:rFonts w:ascii="Times New Roman" w:hAnsi="Times New Roman"/>
          <w:sz w:val="28"/>
          <w:szCs w:val="28"/>
        </w:rPr>
        <w:t xml:space="preserve"> значится остаток</w:t>
      </w:r>
      <w:r w:rsidRPr="005E218C">
        <w:t xml:space="preserve"> </w:t>
      </w:r>
      <w:r w:rsidRPr="005E218C">
        <w:rPr>
          <w:rFonts w:ascii="Times New Roman" w:hAnsi="Times New Roman"/>
          <w:sz w:val="28"/>
          <w:szCs w:val="28"/>
        </w:rPr>
        <w:t xml:space="preserve">земли общей стоимостью – </w:t>
      </w:r>
      <w:r w:rsidR="00891456" w:rsidRPr="00891456">
        <w:rPr>
          <w:rFonts w:ascii="Times New Roman" w:hAnsi="Times New Roman"/>
          <w:sz w:val="28"/>
          <w:szCs w:val="28"/>
        </w:rPr>
        <w:t>6 025 866,03</w:t>
      </w:r>
      <w:r w:rsidR="00891456">
        <w:rPr>
          <w:rFonts w:ascii="Times New Roman" w:hAnsi="Times New Roman"/>
          <w:sz w:val="28"/>
          <w:szCs w:val="28"/>
        </w:rPr>
        <w:t xml:space="preserve"> </w:t>
      </w:r>
      <w:r w:rsidR="00891456" w:rsidRPr="00891456">
        <w:rPr>
          <w:rFonts w:ascii="Times New Roman" w:hAnsi="Times New Roman"/>
          <w:sz w:val="28"/>
          <w:szCs w:val="28"/>
        </w:rPr>
        <w:t>тыс. рублей</w:t>
      </w:r>
      <w:r w:rsidR="00891456">
        <w:rPr>
          <w:rFonts w:ascii="Times New Roman" w:hAnsi="Times New Roman"/>
          <w:sz w:val="28"/>
          <w:szCs w:val="28"/>
        </w:rPr>
        <w:t>.</w:t>
      </w:r>
    </w:p>
    <w:p w:rsidR="00891456" w:rsidRDefault="00891456" w:rsidP="00A90907">
      <w:pPr>
        <w:ind w:firstLine="708"/>
        <w:jc w:val="both"/>
        <w:rPr>
          <w:rFonts w:ascii="Times New Roman" w:hAnsi="Times New Roman"/>
          <w:sz w:val="28"/>
          <w:szCs w:val="28"/>
        </w:rPr>
      </w:pPr>
    </w:p>
    <w:p w:rsidR="00A90907" w:rsidRPr="00A90907" w:rsidRDefault="00A90907" w:rsidP="00A90907">
      <w:pPr>
        <w:ind w:firstLine="708"/>
        <w:jc w:val="both"/>
        <w:rPr>
          <w:rFonts w:ascii="Times New Roman" w:hAnsi="Times New Roman"/>
          <w:sz w:val="28"/>
          <w:szCs w:val="28"/>
        </w:rPr>
      </w:pPr>
      <w:r w:rsidRPr="00A90907">
        <w:rPr>
          <w:rFonts w:ascii="Times New Roman" w:hAnsi="Times New Roman"/>
          <w:sz w:val="28"/>
          <w:szCs w:val="28"/>
        </w:rPr>
        <w:t xml:space="preserve">Форма 368 раздел 2 «Нефинансовые активы, составляющие имущество казны» </w:t>
      </w:r>
    </w:p>
    <w:p w:rsidR="00A90907" w:rsidRPr="00A90907" w:rsidRDefault="00A90907" w:rsidP="00A90907">
      <w:pPr>
        <w:ind w:firstLine="708"/>
        <w:jc w:val="both"/>
        <w:rPr>
          <w:rFonts w:ascii="Times New Roman" w:hAnsi="Times New Roman"/>
          <w:sz w:val="28"/>
          <w:szCs w:val="28"/>
        </w:rPr>
      </w:pPr>
      <w:r w:rsidRPr="00A90907">
        <w:rPr>
          <w:rFonts w:ascii="Times New Roman" w:hAnsi="Times New Roman"/>
          <w:sz w:val="28"/>
          <w:szCs w:val="28"/>
        </w:rPr>
        <w:t>5. Материальные запасы в составе имущества казны (010856000)</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Наличие на начало года:</w:t>
      </w:r>
    </w:p>
    <w:p w:rsidR="00A90907" w:rsidRPr="00A90907" w:rsidRDefault="00A90907" w:rsidP="00A90907">
      <w:pPr>
        <w:jc w:val="both"/>
        <w:rPr>
          <w:rFonts w:ascii="Times New Roman" w:hAnsi="Times New Roman"/>
          <w:sz w:val="28"/>
          <w:szCs w:val="28"/>
        </w:rPr>
      </w:pPr>
      <w:r>
        <w:rPr>
          <w:rFonts w:ascii="Times New Roman" w:hAnsi="Times New Roman"/>
          <w:sz w:val="28"/>
          <w:szCs w:val="28"/>
        </w:rPr>
        <w:t xml:space="preserve">         </w:t>
      </w:r>
      <w:r w:rsidRPr="00A90907">
        <w:rPr>
          <w:rFonts w:ascii="Times New Roman" w:hAnsi="Times New Roman"/>
          <w:sz w:val="28"/>
          <w:szCs w:val="28"/>
        </w:rPr>
        <w:t xml:space="preserve">В строке 450 "Материальные запасы в составе имущества казны" на начало 01.01.2021 г.  </w:t>
      </w:r>
      <w:r w:rsidR="00891456" w:rsidRPr="00891456">
        <w:rPr>
          <w:rFonts w:ascii="Times New Roman" w:hAnsi="Times New Roman"/>
          <w:sz w:val="28"/>
          <w:szCs w:val="28"/>
        </w:rPr>
        <w:t>в графе 5 «бюджет субъекта РФ»</w:t>
      </w:r>
      <w:r w:rsidRPr="00A90907">
        <w:rPr>
          <w:rFonts w:ascii="Times New Roman" w:hAnsi="Times New Roman"/>
          <w:sz w:val="28"/>
          <w:szCs w:val="28"/>
        </w:rPr>
        <w:t xml:space="preserve"> значится остаток земли общей стоимости </w:t>
      </w:r>
      <w:r w:rsidR="006F2F44">
        <w:rPr>
          <w:rFonts w:ascii="Times New Roman" w:hAnsi="Times New Roman"/>
          <w:sz w:val="28"/>
          <w:szCs w:val="28"/>
        </w:rPr>
        <w:t xml:space="preserve">- </w:t>
      </w:r>
      <w:r w:rsidR="006F2F44" w:rsidRPr="006F2F44">
        <w:rPr>
          <w:rFonts w:ascii="Times New Roman" w:hAnsi="Times New Roman"/>
          <w:sz w:val="28"/>
          <w:szCs w:val="28"/>
        </w:rPr>
        <w:t>15,60 тыс. рублей</w:t>
      </w:r>
      <w:r w:rsidRPr="00A90907">
        <w:rPr>
          <w:rFonts w:ascii="Times New Roman" w:hAnsi="Times New Roman"/>
          <w:sz w:val="28"/>
          <w:szCs w:val="28"/>
        </w:rPr>
        <w:t xml:space="preserve">, </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Поступление (увеличение):</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 xml:space="preserve">в графе 12 поступило в «бюджет субъекта РФ» – 2004,64 тыс. рублей, </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 xml:space="preserve">из них:                                                                                                                                                                                                       </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 от ГРБС республики – 2004,64</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Выбытие (уменьшение):</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 xml:space="preserve">в графе 19 из «бюджета </w:t>
      </w:r>
      <w:r w:rsidR="006F2F44">
        <w:rPr>
          <w:rFonts w:ascii="Times New Roman" w:hAnsi="Times New Roman"/>
          <w:sz w:val="28"/>
          <w:szCs w:val="28"/>
        </w:rPr>
        <w:t>субъекта РФ» - 0,00 тыс. рублей.</w:t>
      </w:r>
      <w:r w:rsidRPr="00A90907">
        <w:rPr>
          <w:rFonts w:ascii="Times New Roman" w:hAnsi="Times New Roman"/>
          <w:sz w:val="28"/>
          <w:szCs w:val="28"/>
        </w:rPr>
        <w:t xml:space="preserve">                                      </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Наличие на конец года:</w:t>
      </w:r>
    </w:p>
    <w:p w:rsidR="00A90907" w:rsidRPr="00A90907" w:rsidRDefault="00A90907" w:rsidP="00A90907">
      <w:pPr>
        <w:jc w:val="both"/>
        <w:rPr>
          <w:rFonts w:ascii="Times New Roman" w:hAnsi="Times New Roman"/>
          <w:sz w:val="28"/>
          <w:szCs w:val="28"/>
        </w:rPr>
      </w:pPr>
      <w:r>
        <w:rPr>
          <w:rFonts w:ascii="Times New Roman" w:hAnsi="Times New Roman"/>
          <w:sz w:val="28"/>
          <w:szCs w:val="28"/>
        </w:rPr>
        <w:t xml:space="preserve">         </w:t>
      </w:r>
      <w:r w:rsidRPr="00A90907">
        <w:rPr>
          <w:rFonts w:ascii="Times New Roman" w:hAnsi="Times New Roman"/>
          <w:sz w:val="28"/>
          <w:szCs w:val="28"/>
        </w:rPr>
        <w:t xml:space="preserve">На конец 2020 г.  </w:t>
      </w:r>
      <w:r w:rsidR="006F2F44" w:rsidRPr="006F2F44">
        <w:rPr>
          <w:rFonts w:ascii="Times New Roman" w:hAnsi="Times New Roman"/>
          <w:sz w:val="28"/>
          <w:szCs w:val="28"/>
        </w:rPr>
        <w:t>в графе 24 «бюджет субъекта РФ»</w:t>
      </w:r>
      <w:r w:rsidRPr="00A90907">
        <w:rPr>
          <w:rFonts w:ascii="Times New Roman" w:hAnsi="Times New Roman"/>
          <w:sz w:val="28"/>
          <w:szCs w:val="28"/>
        </w:rPr>
        <w:t xml:space="preserve"> значится остаток – </w:t>
      </w:r>
      <w:r w:rsidR="006F2F44" w:rsidRPr="006F2F44">
        <w:rPr>
          <w:rFonts w:ascii="Times New Roman" w:hAnsi="Times New Roman"/>
          <w:sz w:val="28"/>
          <w:szCs w:val="28"/>
        </w:rPr>
        <w:t>2 020,24 тыс. рублей</w:t>
      </w:r>
      <w:r w:rsidR="006F2F44">
        <w:rPr>
          <w:rFonts w:ascii="Times New Roman" w:hAnsi="Times New Roman"/>
          <w:sz w:val="28"/>
          <w:szCs w:val="28"/>
        </w:rPr>
        <w:t>.</w:t>
      </w:r>
    </w:p>
    <w:p w:rsidR="00A90907" w:rsidRPr="00A90907" w:rsidRDefault="00A90907" w:rsidP="00A90907">
      <w:pPr>
        <w:ind w:firstLine="708"/>
        <w:jc w:val="both"/>
        <w:rPr>
          <w:rFonts w:ascii="Times New Roman" w:hAnsi="Times New Roman"/>
          <w:sz w:val="28"/>
          <w:szCs w:val="28"/>
        </w:rPr>
      </w:pPr>
      <w:r w:rsidRPr="00A90907">
        <w:rPr>
          <w:rFonts w:ascii="Times New Roman" w:hAnsi="Times New Roman"/>
          <w:sz w:val="28"/>
          <w:szCs w:val="28"/>
        </w:rPr>
        <w:t>Остатки по счету 1 108 56 000 «Материальные запасы в составе имущества казны на конец 2020 г образовались в связи с возникшими проблемами по исполнению Закона ЧР № 41-РЗ от 04.10.2019</w:t>
      </w:r>
      <w:r w:rsidR="006F2F44">
        <w:rPr>
          <w:rFonts w:ascii="Times New Roman" w:hAnsi="Times New Roman"/>
          <w:sz w:val="28"/>
          <w:szCs w:val="28"/>
        </w:rPr>
        <w:t xml:space="preserve"> </w:t>
      </w:r>
      <w:r w:rsidRPr="00A90907">
        <w:rPr>
          <w:rFonts w:ascii="Times New Roman" w:hAnsi="Times New Roman"/>
          <w:sz w:val="28"/>
          <w:szCs w:val="28"/>
        </w:rPr>
        <w:t xml:space="preserve">г. «О преобразовании, изменении границ отдельных муниципальных образований Чеченской Республики и внесении изменений в некоторые законодательные акты Чеченской Республики» ст.2 п.3. </w:t>
      </w:r>
    </w:p>
    <w:p w:rsidR="005E0EFB" w:rsidRPr="00993433" w:rsidRDefault="00A90907" w:rsidP="00993433">
      <w:pPr>
        <w:jc w:val="both"/>
        <w:rPr>
          <w:rFonts w:ascii="Times New Roman" w:hAnsi="Times New Roman"/>
          <w:sz w:val="28"/>
          <w:szCs w:val="28"/>
        </w:rPr>
      </w:pPr>
      <w:r>
        <w:rPr>
          <w:rFonts w:ascii="Times New Roman" w:hAnsi="Times New Roman"/>
          <w:sz w:val="28"/>
          <w:szCs w:val="28"/>
        </w:rPr>
        <w:lastRenderedPageBreak/>
        <w:t xml:space="preserve">       </w:t>
      </w:r>
      <w:r w:rsidRPr="00A90907">
        <w:rPr>
          <w:rFonts w:ascii="Times New Roman" w:hAnsi="Times New Roman"/>
          <w:sz w:val="28"/>
          <w:szCs w:val="28"/>
        </w:rPr>
        <w:t>Данные остатки в начале 2021 г. уже переданы учреждениям-балансодержателям.</w:t>
      </w:r>
    </w:p>
    <w:p w:rsidR="005E0EFB" w:rsidRPr="006E0605" w:rsidRDefault="005E0EFB">
      <w:pPr>
        <w:ind w:firstLine="708"/>
        <w:jc w:val="both"/>
        <w:rPr>
          <w:rFonts w:ascii="Times New Roman" w:hAnsi="Times New Roman"/>
          <w:b/>
          <w:sz w:val="28"/>
          <w:szCs w:val="28"/>
          <w:highlight w:val="yellow"/>
        </w:rPr>
      </w:pPr>
    </w:p>
    <w:p w:rsidR="00824AC3" w:rsidRPr="006E7252" w:rsidRDefault="00C14686">
      <w:pPr>
        <w:ind w:firstLine="708"/>
        <w:jc w:val="both"/>
        <w:rPr>
          <w:rFonts w:ascii="Times New Roman" w:hAnsi="Times New Roman"/>
          <w:b/>
          <w:sz w:val="28"/>
          <w:szCs w:val="28"/>
        </w:rPr>
      </w:pPr>
      <w:r w:rsidRPr="006E7252">
        <w:rPr>
          <w:rFonts w:ascii="Times New Roman" w:hAnsi="Times New Roman"/>
          <w:b/>
          <w:sz w:val="28"/>
          <w:szCs w:val="28"/>
        </w:rPr>
        <w:t xml:space="preserve">По результатам завершения </w:t>
      </w:r>
      <w:r w:rsidR="00CD6F56" w:rsidRPr="006E7252">
        <w:rPr>
          <w:rFonts w:ascii="Times New Roman" w:hAnsi="Times New Roman"/>
          <w:b/>
          <w:sz w:val="28"/>
          <w:szCs w:val="28"/>
        </w:rPr>
        <w:t>2020</w:t>
      </w:r>
      <w:r w:rsidR="00F3224A" w:rsidRPr="006E7252">
        <w:rPr>
          <w:rFonts w:ascii="Times New Roman" w:hAnsi="Times New Roman"/>
          <w:b/>
          <w:sz w:val="28"/>
          <w:szCs w:val="28"/>
        </w:rPr>
        <w:t xml:space="preserve"> финансового года в бюджете Чеченской Республики сложилась дебиторская задолженность на общую сумму </w:t>
      </w:r>
      <w:r w:rsidR="00170DD7">
        <w:rPr>
          <w:rFonts w:ascii="Times New Roman" w:hAnsi="Times New Roman"/>
          <w:b/>
          <w:sz w:val="28"/>
          <w:szCs w:val="28"/>
        </w:rPr>
        <w:t>254 117 206,89</w:t>
      </w:r>
      <w:r w:rsidR="00F3224A" w:rsidRPr="006E7252">
        <w:rPr>
          <w:rFonts w:ascii="Times New Roman" w:hAnsi="Times New Roman"/>
          <w:b/>
          <w:sz w:val="28"/>
          <w:szCs w:val="28"/>
        </w:rPr>
        <w:t xml:space="preserve"> тыс. рублей</w:t>
      </w:r>
      <w:r w:rsidR="00272502" w:rsidRPr="006E7252">
        <w:rPr>
          <w:rFonts w:ascii="Times New Roman" w:hAnsi="Times New Roman"/>
          <w:b/>
          <w:sz w:val="28"/>
          <w:szCs w:val="28"/>
        </w:rPr>
        <w:t xml:space="preserve">, в том числе просроченная задолженность в сумме </w:t>
      </w:r>
      <w:r w:rsidR="00170DD7">
        <w:rPr>
          <w:rFonts w:ascii="Times New Roman" w:hAnsi="Times New Roman"/>
          <w:b/>
          <w:sz w:val="28"/>
          <w:szCs w:val="28"/>
        </w:rPr>
        <w:t>1 892 221,09</w:t>
      </w:r>
      <w:r w:rsidR="00272502" w:rsidRPr="006E7252">
        <w:rPr>
          <w:rFonts w:ascii="Times New Roman" w:hAnsi="Times New Roman"/>
          <w:b/>
          <w:sz w:val="28"/>
          <w:szCs w:val="28"/>
        </w:rPr>
        <w:t xml:space="preserve"> тыс. рублей.</w:t>
      </w:r>
    </w:p>
    <w:p w:rsidR="00272502" w:rsidRPr="006E7252" w:rsidRDefault="00272502" w:rsidP="006D291B">
      <w:pPr>
        <w:spacing w:after="120"/>
        <w:ind w:firstLine="709"/>
        <w:jc w:val="both"/>
        <w:rPr>
          <w:rFonts w:ascii="Times New Roman" w:hAnsi="Times New Roman"/>
          <w:sz w:val="28"/>
          <w:szCs w:val="28"/>
        </w:rPr>
      </w:pPr>
      <w:r w:rsidRPr="006E7252">
        <w:rPr>
          <w:rFonts w:ascii="Times New Roman" w:hAnsi="Times New Roman"/>
          <w:sz w:val="28"/>
          <w:szCs w:val="28"/>
        </w:rPr>
        <w:t>Просроченная</w:t>
      </w:r>
      <w:r w:rsidR="00450B58" w:rsidRPr="006E7252">
        <w:rPr>
          <w:rFonts w:ascii="Times New Roman" w:hAnsi="Times New Roman"/>
          <w:sz w:val="28"/>
          <w:szCs w:val="28"/>
        </w:rPr>
        <w:t xml:space="preserve"> </w:t>
      </w:r>
      <w:r w:rsidR="00A86296" w:rsidRPr="006E7252">
        <w:rPr>
          <w:rFonts w:ascii="Times New Roman" w:hAnsi="Times New Roman"/>
          <w:sz w:val="28"/>
          <w:szCs w:val="28"/>
        </w:rPr>
        <w:t xml:space="preserve">дебиторская </w:t>
      </w:r>
      <w:r w:rsidR="00450B58" w:rsidRPr="006E7252">
        <w:rPr>
          <w:rFonts w:ascii="Times New Roman" w:hAnsi="Times New Roman"/>
          <w:sz w:val="28"/>
          <w:szCs w:val="28"/>
        </w:rPr>
        <w:t xml:space="preserve">задолженность отражена у следующих </w:t>
      </w:r>
      <w:r w:rsidR="00A86296" w:rsidRPr="006E7252">
        <w:rPr>
          <w:rFonts w:ascii="Times New Roman" w:hAnsi="Times New Roman"/>
          <w:sz w:val="28"/>
          <w:szCs w:val="28"/>
        </w:rPr>
        <w:t>главных администраторов поступлений в бюджеты:</w:t>
      </w:r>
    </w:p>
    <w:p w:rsidR="006D291B" w:rsidRPr="006E7252" w:rsidRDefault="00F3224A" w:rsidP="006D291B">
      <w:pPr>
        <w:spacing w:after="120"/>
        <w:ind w:firstLine="709"/>
        <w:jc w:val="both"/>
        <w:rPr>
          <w:rFonts w:ascii="Times New Roman" w:hAnsi="Times New Roman"/>
          <w:sz w:val="28"/>
          <w:szCs w:val="28"/>
        </w:rPr>
      </w:pPr>
      <w:r w:rsidRPr="00170DD7">
        <w:rPr>
          <w:rFonts w:ascii="Times New Roman" w:hAnsi="Times New Roman"/>
          <w:sz w:val="28"/>
          <w:szCs w:val="28"/>
        </w:rPr>
        <w:t>Д</w:t>
      </w:r>
      <w:r w:rsidRPr="006E7252">
        <w:rPr>
          <w:rFonts w:ascii="Times New Roman" w:hAnsi="Times New Roman"/>
          <w:sz w:val="28"/>
          <w:szCs w:val="28"/>
        </w:rPr>
        <w:t xml:space="preserve">ебиторская задолженность, отраженная в годовом отчете, представленном Управлением ФНС России по Чеченской Республике, </w:t>
      </w:r>
      <w:r w:rsidR="006D291B" w:rsidRPr="006E7252">
        <w:rPr>
          <w:rFonts w:ascii="Times New Roman" w:hAnsi="Times New Roman"/>
          <w:sz w:val="28"/>
          <w:szCs w:val="28"/>
        </w:rPr>
        <w:t>на 01.01.202</w:t>
      </w:r>
      <w:r w:rsidR="00DB1649" w:rsidRPr="006E7252">
        <w:rPr>
          <w:rFonts w:ascii="Times New Roman" w:hAnsi="Times New Roman"/>
          <w:sz w:val="28"/>
          <w:szCs w:val="28"/>
        </w:rPr>
        <w:t>1</w:t>
      </w:r>
      <w:r w:rsidR="006D291B" w:rsidRPr="006E7252">
        <w:rPr>
          <w:rFonts w:ascii="Times New Roman" w:hAnsi="Times New Roman"/>
          <w:sz w:val="28"/>
          <w:szCs w:val="28"/>
        </w:rPr>
        <w:t xml:space="preserve"> г. составляет всего </w:t>
      </w:r>
      <w:r w:rsidR="00A03DD8" w:rsidRPr="006E7252">
        <w:rPr>
          <w:rFonts w:ascii="Times New Roman" w:hAnsi="Times New Roman"/>
          <w:sz w:val="28"/>
          <w:szCs w:val="28"/>
        </w:rPr>
        <w:t>1 877 770,44</w:t>
      </w:r>
      <w:r w:rsidR="006D291B" w:rsidRPr="006E7252">
        <w:rPr>
          <w:rFonts w:ascii="Times New Roman" w:hAnsi="Times New Roman"/>
          <w:sz w:val="28"/>
          <w:szCs w:val="28"/>
        </w:rPr>
        <w:t xml:space="preserve"> тыс. рублей, в том числе просроченная дебиторская задолженность составляет </w:t>
      </w:r>
      <w:r w:rsidR="00DB1649" w:rsidRPr="006E7252">
        <w:rPr>
          <w:rFonts w:ascii="Times New Roman" w:hAnsi="Times New Roman"/>
          <w:sz w:val="28"/>
          <w:szCs w:val="28"/>
        </w:rPr>
        <w:t>1</w:t>
      </w:r>
      <w:r w:rsidR="00170DD7">
        <w:rPr>
          <w:rFonts w:ascii="Times New Roman" w:hAnsi="Times New Roman"/>
          <w:sz w:val="28"/>
          <w:szCs w:val="28"/>
        </w:rPr>
        <w:t> </w:t>
      </w:r>
      <w:r w:rsidR="00DB1649" w:rsidRPr="006E7252">
        <w:rPr>
          <w:rFonts w:ascii="Times New Roman" w:hAnsi="Times New Roman"/>
          <w:sz w:val="28"/>
          <w:szCs w:val="28"/>
        </w:rPr>
        <w:t>877</w:t>
      </w:r>
      <w:r w:rsidR="00170DD7">
        <w:rPr>
          <w:rFonts w:ascii="Times New Roman" w:hAnsi="Times New Roman"/>
          <w:sz w:val="28"/>
          <w:szCs w:val="28"/>
        </w:rPr>
        <w:t> </w:t>
      </w:r>
      <w:r w:rsidR="00DB1649" w:rsidRPr="006E7252">
        <w:rPr>
          <w:rFonts w:ascii="Times New Roman" w:hAnsi="Times New Roman"/>
          <w:sz w:val="28"/>
          <w:szCs w:val="28"/>
        </w:rPr>
        <w:t>770,44</w:t>
      </w:r>
      <w:r w:rsidR="006D291B" w:rsidRPr="006E7252">
        <w:rPr>
          <w:rFonts w:ascii="Times New Roman" w:hAnsi="Times New Roman"/>
          <w:sz w:val="28"/>
          <w:szCs w:val="28"/>
        </w:rPr>
        <w:t xml:space="preserve"> тыс. рублей (количество должников состоит из </w:t>
      </w:r>
      <w:r w:rsidR="00A03DD8" w:rsidRPr="006E7252">
        <w:rPr>
          <w:rFonts w:ascii="Times New Roman" w:hAnsi="Times New Roman"/>
          <w:sz w:val="28"/>
          <w:szCs w:val="28"/>
        </w:rPr>
        <w:t xml:space="preserve"> плательщиков</w:t>
      </w:r>
      <w:r w:rsidR="006D291B" w:rsidRPr="006E7252">
        <w:rPr>
          <w:rFonts w:ascii="Times New Roman" w:hAnsi="Times New Roman"/>
          <w:sz w:val="28"/>
          <w:szCs w:val="28"/>
        </w:rPr>
        <w:t>, каждый из которых не превышает сумму задолженности более 300 млн. руб. Причина возникновения вышеуказанной задолженности – не уплата текущих платежей, а также до начислений сумм по результатам контрольных мероприятий.</w:t>
      </w:r>
    </w:p>
    <w:p w:rsidR="002942F1" w:rsidRPr="00CE73E6" w:rsidRDefault="002942F1" w:rsidP="002942F1">
      <w:pPr>
        <w:spacing w:after="120"/>
        <w:ind w:firstLine="709"/>
        <w:jc w:val="both"/>
        <w:rPr>
          <w:rFonts w:ascii="Times New Roman" w:hAnsi="Times New Roman"/>
          <w:sz w:val="28"/>
          <w:szCs w:val="28"/>
        </w:rPr>
      </w:pPr>
      <w:r w:rsidRPr="00CE73E6">
        <w:rPr>
          <w:rFonts w:ascii="Times New Roman" w:hAnsi="Times New Roman"/>
          <w:sz w:val="28"/>
          <w:szCs w:val="28"/>
        </w:rPr>
        <w:t xml:space="preserve">- кредиторская задолженность составляет </w:t>
      </w:r>
      <w:r w:rsidR="00A03DD8" w:rsidRPr="00CE73E6">
        <w:rPr>
          <w:rFonts w:ascii="Times New Roman" w:hAnsi="Times New Roman"/>
          <w:sz w:val="28"/>
          <w:szCs w:val="28"/>
        </w:rPr>
        <w:t>3</w:t>
      </w:r>
      <w:r w:rsidR="006F2F44">
        <w:rPr>
          <w:rFonts w:ascii="Times New Roman" w:hAnsi="Times New Roman"/>
          <w:sz w:val="28"/>
          <w:szCs w:val="28"/>
        </w:rPr>
        <w:t> </w:t>
      </w:r>
      <w:r w:rsidR="00A03DD8" w:rsidRPr="00CE73E6">
        <w:rPr>
          <w:rFonts w:ascii="Times New Roman" w:hAnsi="Times New Roman"/>
          <w:sz w:val="28"/>
          <w:szCs w:val="28"/>
        </w:rPr>
        <w:t>068</w:t>
      </w:r>
      <w:r w:rsidR="006F2F44">
        <w:rPr>
          <w:rFonts w:ascii="Times New Roman" w:hAnsi="Times New Roman"/>
          <w:sz w:val="28"/>
          <w:szCs w:val="28"/>
        </w:rPr>
        <w:t> </w:t>
      </w:r>
      <w:r w:rsidR="00A03DD8" w:rsidRPr="00CE73E6">
        <w:rPr>
          <w:rFonts w:ascii="Times New Roman" w:hAnsi="Times New Roman"/>
          <w:sz w:val="28"/>
          <w:szCs w:val="28"/>
        </w:rPr>
        <w:t>278,04</w:t>
      </w:r>
      <w:r w:rsidRPr="00CE73E6">
        <w:rPr>
          <w:rFonts w:ascii="Times New Roman" w:hAnsi="Times New Roman"/>
          <w:sz w:val="28"/>
          <w:szCs w:val="28"/>
        </w:rPr>
        <w:t xml:space="preserve"> руб., которая возникла в большей части из-за произведенных плательщиками авансовых платежей, а также в некоторой части по неверному указанию налогоплательщиком реквизитов платежа в платежных документах.</w:t>
      </w:r>
    </w:p>
    <w:p w:rsidR="00CE73E6" w:rsidRDefault="00A03DD8" w:rsidP="00170DD7">
      <w:pPr>
        <w:spacing w:after="120"/>
        <w:ind w:firstLine="709"/>
        <w:jc w:val="both"/>
        <w:rPr>
          <w:rFonts w:ascii="Times New Roman" w:hAnsi="Times New Roman"/>
          <w:sz w:val="28"/>
          <w:szCs w:val="28"/>
        </w:rPr>
      </w:pPr>
      <w:r w:rsidRPr="00CE73E6">
        <w:rPr>
          <w:rFonts w:ascii="Times New Roman" w:hAnsi="Times New Roman"/>
          <w:sz w:val="28"/>
          <w:szCs w:val="28"/>
        </w:rPr>
        <w:t xml:space="preserve">Согласно письма ФНС Росси от 19.02.2021 года № 8-3-03/0020@, в соответствии с пунктами 339 Инструкции по применению единого плана счетов бухгалтерского учета, утвержденного приказом Минфина России от 01.12.2010 г. №157н, на основании решения комиссии по поступлению и выбытию активов, произведено отражение «сомнительной» задолженности в бюджетной отчетности за 2020 год </w:t>
      </w:r>
      <w:r w:rsidR="00170DD7">
        <w:rPr>
          <w:rFonts w:ascii="Times New Roman" w:hAnsi="Times New Roman"/>
          <w:sz w:val="28"/>
          <w:szCs w:val="28"/>
        </w:rPr>
        <w:t>п</w:t>
      </w:r>
      <w:r w:rsidR="00170DD7" w:rsidRPr="00170DD7">
        <w:rPr>
          <w:rFonts w:ascii="Times New Roman" w:hAnsi="Times New Roman"/>
          <w:sz w:val="28"/>
          <w:szCs w:val="28"/>
        </w:rPr>
        <w:t>о коду элемента</w:t>
      </w:r>
      <w:r w:rsidR="00170DD7">
        <w:rPr>
          <w:rFonts w:ascii="Times New Roman" w:hAnsi="Times New Roman"/>
          <w:sz w:val="28"/>
          <w:szCs w:val="28"/>
        </w:rPr>
        <w:t xml:space="preserve"> «</w:t>
      </w:r>
      <w:r w:rsidR="00170DD7" w:rsidRPr="00170DD7">
        <w:rPr>
          <w:rFonts w:ascii="Times New Roman" w:hAnsi="Times New Roman"/>
          <w:sz w:val="28"/>
          <w:szCs w:val="28"/>
        </w:rPr>
        <w:t>02</w:t>
      </w:r>
      <w:r w:rsidR="00170DD7">
        <w:rPr>
          <w:rFonts w:ascii="Times New Roman" w:hAnsi="Times New Roman"/>
          <w:sz w:val="28"/>
          <w:szCs w:val="28"/>
        </w:rPr>
        <w:t>»</w:t>
      </w:r>
      <w:r w:rsidR="00170DD7" w:rsidRPr="00170DD7">
        <w:rPr>
          <w:rFonts w:ascii="Times New Roman" w:hAnsi="Times New Roman"/>
          <w:sz w:val="28"/>
          <w:szCs w:val="28"/>
        </w:rPr>
        <w:t xml:space="preserve"> </w:t>
      </w:r>
      <w:r w:rsidRPr="00CE73E6">
        <w:rPr>
          <w:rFonts w:ascii="Times New Roman" w:hAnsi="Times New Roman"/>
          <w:sz w:val="28"/>
          <w:szCs w:val="28"/>
        </w:rPr>
        <w:t xml:space="preserve">на сумму </w:t>
      </w:r>
      <w:r w:rsidR="00170DD7" w:rsidRPr="00170DD7">
        <w:rPr>
          <w:rFonts w:ascii="Times New Roman" w:hAnsi="Times New Roman"/>
          <w:sz w:val="28"/>
          <w:szCs w:val="28"/>
        </w:rPr>
        <w:t>106</w:t>
      </w:r>
      <w:r w:rsidR="00170DD7">
        <w:rPr>
          <w:rFonts w:ascii="Times New Roman" w:hAnsi="Times New Roman"/>
          <w:sz w:val="28"/>
          <w:szCs w:val="28"/>
        </w:rPr>
        <w:t> </w:t>
      </w:r>
      <w:r w:rsidR="00170DD7" w:rsidRPr="00170DD7">
        <w:rPr>
          <w:rFonts w:ascii="Times New Roman" w:hAnsi="Times New Roman"/>
          <w:sz w:val="28"/>
          <w:szCs w:val="28"/>
        </w:rPr>
        <w:t>799</w:t>
      </w:r>
      <w:r w:rsidR="00170DD7">
        <w:rPr>
          <w:rFonts w:ascii="Times New Roman" w:hAnsi="Times New Roman"/>
          <w:sz w:val="28"/>
          <w:szCs w:val="28"/>
        </w:rPr>
        <w:t> </w:t>
      </w:r>
      <w:r w:rsidR="00170DD7" w:rsidRPr="00170DD7">
        <w:rPr>
          <w:rFonts w:ascii="Times New Roman" w:hAnsi="Times New Roman"/>
          <w:sz w:val="28"/>
          <w:szCs w:val="28"/>
        </w:rPr>
        <w:t>932,23 рублей</w:t>
      </w:r>
      <w:r w:rsidR="00170DD7">
        <w:rPr>
          <w:rFonts w:ascii="Times New Roman" w:hAnsi="Times New Roman"/>
          <w:sz w:val="28"/>
          <w:szCs w:val="28"/>
        </w:rPr>
        <w:t xml:space="preserve"> тыс. рублей.</w:t>
      </w:r>
    </w:p>
    <w:p w:rsidR="00CE73E6" w:rsidRPr="00A03DD8" w:rsidRDefault="00CE73E6" w:rsidP="00CE73E6">
      <w:pPr>
        <w:spacing w:after="120"/>
        <w:jc w:val="both"/>
        <w:rPr>
          <w:rFonts w:ascii="Times New Roman" w:hAnsi="Times New Roman"/>
          <w:sz w:val="28"/>
          <w:szCs w:val="28"/>
          <w:highlight w:val="yellow"/>
        </w:rPr>
      </w:pPr>
      <w:r>
        <w:rPr>
          <w:rFonts w:ascii="Times New Roman" w:hAnsi="Times New Roman"/>
          <w:sz w:val="28"/>
          <w:szCs w:val="28"/>
        </w:rPr>
        <w:t xml:space="preserve">         </w:t>
      </w:r>
      <w:r w:rsidR="00170DD7">
        <w:rPr>
          <w:rFonts w:ascii="Times New Roman" w:hAnsi="Times New Roman"/>
          <w:sz w:val="28"/>
          <w:szCs w:val="28"/>
        </w:rPr>
        <w:t>Б</w:t>
      </w:r>
      <w:r w:rsidR="00103E34">
        <w:rPr>
          <w:rFonts w:ascii="Times New Roman" w:hAnsi="Times New Roman"/>
          <w:sz w:val="28"/>
          <w:szCs w:val="28"/>
        </w:rPr>
        <w:t>юджетная</w:t>
      </w:r>
      <w:r>
        <w:rPr>
          <w:rFonts w:ascii="Times New Roman" w:hAnsi="Times New Roman"/>
          <w:sz w:val="28"/>
          <w:szCs w:val="28"/>
        </w:rPr>
        <w:t xml:space="preserve"> отчетность Чеченской Республики за 2020 год сформирована с учетом скорректированной бюджетной отчетности представленной </w:t>
      </w:r>
      <w:r w:rsidRPr="00CE73E6">
        <w:rPr>
          <w:rFonts w:ascii="Times New Roman" w:hAnsi="Times New Roman"/>
          <w:sz w:val="28"/>
          <w:szCs w:val="28"/>
        </w:rPr>
        <w:t>Управлением ФНС России по Чеченской Республике</w:t>
      </w:r>
      <w:r>
        <w:rPr>
          <w:rFonts w:ascii="Times New Roman" w:hAnsi="Times New Roman"/>
          <w:sz w:val="28"/>
          <w:szCs w:val="28"/>
        </w:rPr>
        <w:t>.</w:t>
      </w:r>
    </w:p>
    <w:p w:rsidR="00272502" w:rsidRPr="00DB1649" w:rsidRDefault="00272502" w:rsidP="00272502">
      <w:pPr>
        <w:spacing w:after="120"/>
        <w:ind w:firstLine="709"/>
        <w:jc w:val="both"/>
        <w:rPr>
          <w:rFonts w:ascii="Times New Roman" w:hAnsi="Times New Roman"/>
          <w:sz w:val="28"/>
          <w:szCs w:val="28"/>
        </w:rPr>
      </w:pPr>
      <w:r w:rsidRPr="00DB1649">
        <w:rPr>
          <w:rFonts w:ascii="Times New Roman" w:hAnsi="Times New Roman"/>
          <w:sz w:val="28"/>
          <w:szCs w:val="28"/>
        </w:rPr>
        <w:t>Министерство внутренних дел по Чеченской Республике выполняет в установленном порядке функции администратора поступлений в бюджеты всех уровней; осуществляет контроль за правильностью исчисления, полнотой и своевременностью уплаты, начисление, учет, взыскание и принятие решений о возврате(зачете) излишне уплаченных(взысканных) платежей в бюджет РФ, бюджет Чеченской Респуб</w:t>
      </w:r>
      <w:r w:rsidR="00A86296" w:rsidRPr="00DB1649">
        <w:rPr>
          <w:rFonts w:ascii="Times New Roman" w:hAnsi="Times New Roman"/>
          <w:sz w:val="28"/>
          <w:szCs w:val="28"/>
        </w:rPr>
        <w:t xml:space="preserve">лики, местные бюджеты пеней и </w:t>
      </w:r>
      <w:r w:rsidRPr="00DB1649">
        <w:rPr>
          <w:rFonts w:ascii="Times New Roman" w:hAnsi="Times New Roman"/>
          <w:sz w:val="28"/>
          <w:szCs w:val="28"/>
        </w:rPr>
        <w:t>штрафов по ним.</w:t>
      </w:r>
    </w:p>
    <w:p w:rsidR="003F49E2" w:rsidRPr="00285558" w:rsidRDefault="00272502" w:rsidP="00285558">
      <w:pPr>
        <w:spacing w:after="120"/>
        <w:ind w:firstLine="709"/>
        <w:jc w:val="both"/>
        <w:rPr>
          <w:rFonts w:ascii="Times New Roman" w:hAnsi="Times New Roman"/>
          <w:sz w:val="28"/>
          <w:szCs w:val="28"/>
          <w:highlight w:val="yellow"/>
        </w:rPr>
      </w:pPr>
      <w:r w:rsidRPr="00DB1649">
        <w:rPr>
          <w:rFonts w:ascii="Times New Roman" w:hAnsi="Times New Roman"/>
          <w:sz w:val="28"/>
          <w:szCs w:val="28"/>
        </w:rPr>
        <w:t>По состоянию на 01.01.202</w:t>
      </w:r>
      <w:r w:rsidR="003F49E2" w:rsidRPr="00DB1649">
        <w:rPr>
          <w:rFonts w:ascii="Times New Roman" w:hAnsi="Times New Roman"/>
          <w:sz w:val="28"/>
          <w:szCs w:val="28"/>
        </w:rPr>
        <w:t>1</w:t>
      </w:r>
      <w:r w:rsidRPr="00DB1649">
        <w:rPr>
          <w:rFonts w:ascii="Times New Roman" w:hAnsi="Times New Roman"/>
          <w:sz w:val="28"/>
          <w:szCs w:val="28"/>
        </w:rPr>
        <w:t xml:space="preserve"> года в доход</w:t>
      </w:r>
      <w:r w:rsidRPr="003F49E2">
        <w:rPr>
          <w:rFonts w:ascii="Times New Roman" w:hAnsi="Times New Roman"/>
          <w:sz w:val="28"/>
          <w:szCs w:val="28"/>
        </w:rPr>
        <w:t xml:space="preserve"> бюджета поступило по </w:t>
      </w:r>
      <w:r w:rsidR="003F49E2">
        <w:rPr>
          <w:rFonts w:ascii="Times New Roman" w:hAnsi="Times New Roman"/>
          <w:sz w:val="28"/>
          <w:szCs w:val="28"/>
        </w:rPr>
        <w:t>ГАД</w:t>
      </w:r>
      <w:r w:rsidRPr="003F49E2">
        <w:rPr>
          <w:rFonts w:ascii="Times New Roman" w:hAnsi="Times New Roman"/>
          <w:sz w:val="28"/>
          <w:szCs w:val="28"/>
        </w:rPr>
        <w:t xml:space="preserve">    Министерство внутренних дел по Чеченской Республике </w:t>
      </w:r>
      <w:r w:rsidR="003F49E2" w:rsidRPr="003F49E2">
        <w:rPr>
          <w:rFonts w:ascii="Times New Roman" w:hAnsi="Times New Roman"/>
          <w:sz w:val="28"/>
          <w:szCs w:val="28"/>
        </w:rPr>
        <w:t>–</w:t>
      </w:r>
      <w:r w:rsidRPr="003F49E2">
        <w:rPr>
          <w:rFonts w:ascii="Times New Roman" w:hAnsi="Times New Roman"/>
          <w:sz w:val="28"/>
          <w:szCs w:val="28"/>
        </w:rPr>
        <w:t xml:space="preserve"> </w:t>
      </w:r>
      <w:r w:rsidR="003F49E2" w:rsidRPr="003F49E2">
        <w:rPr>
          <w:rFonts w:ascii="Times New Roman" w:hAnsi="Times New Roman"/>
          <w:sz w:val="28"/>
          <w:szCs w:val="28"/>
        </w:rPr>
        <w:t>348 384,4тыс.</w:t>
      </w:r>
      <w:r w:rsidRPr="003F49E2">
        <w:rPr>
          <w:rFonts w:ascii="Times New Roman" w:hAnsi="Times New Roman"/>
          <w:sz w:val="28"/>
          <w:szCs w:val="28"/>
        </w:rPr>
        <w:t xml:space="preserve"> руб. </w:t>
      </w:r>
      <w:r w:rsidR="003F49E2" w:rsidRPr="003F49E2">
        <w:rPr>
          <w:rFonts w:ascii="Times New Roman" w:hAnsi="Times New Roman"/>
          <w:sz w:val="28"/>
          <w:szCs w:val="28"/>
        </w:rPr>
        <w:lastRenderedPageBreak/>
        <w:t>Дебито</w:t>
      </w:r>
      <w:r w:rsidR="00367F48">
        <w:rPr>
          <w:rFonts w:ascii="Times New Roman" w:hAnsi="Times New Roman"/>
          <w:sz w:val="28"/>
          <w:szCs w:val="28"/>
        </w:rPr>
        <w:t>рская задолженность по доходам по с</w:t>
      </w:r>
      <w:r w:rsidR="003F49E2" w:rsidRPr="003F49E2">
        <w:rPr>
          <w:rFonts w:ascii="Times New Roman" w:hAnsi="Times New Roman"/>
          <w:sz w:val="28"/>
          <w:szCs w:val="28"/>
        </w:rPr>
        <w:t>чет</w:t>
      </w:r>
      <w:r w:rsidR="00367F48">
        <w:rPr>
          <w:rFonts w:ascii="Times New Roman" w:hAnsi="Times New Roman"/>
          <w:sz w:val="28"/>
          <w:szCs w:val="28"/>
        </w:rPr>
        <w:t>у</w:t>
      </w:r>
      <w:r w:rsidR="003F49E2" w:rsidRPr="003F49E2">
        <w:rPr>
          <w:rFonts w:ascii="Times New Roman" w:hAnsi="Times New Roman"/>
          <w:sz w:val="28"/>
          <w:szCs w:val="28"/>
        </w:rPr>
        <w:t xml:space="preserve"> 1205</w:t>
      </w:r>
      <w:r w:rsidR="00B50334">
        <w:rPr>
          <w:rFonts w:ascii="Times New Roman" w:hAnsi="Times New Roman"/>
          <w:sz w:val="28"/>
          <w:szCs w:val="28"/>
        </w:rPr>
        <w:t> </w:t>
      </w:r>
      <w:r w:rsidR="003F49E2" w:rsidRPr="003F49E2">
        <w:rPr>
          <w:rFonts w:ascii="Times New Roman" w:hAnsi="Times New Roman"/>
          <w:sz w:val="28"/>
          <w:szCs w:val="28"/>
        </w:rPr>
        <w:t>45</w:t>
      </w:r>
      <w:r w:rsidR="00B50334">
        <w:rPr>
          <w:rFonts w:ascii="Times New Roman" w:hAnsi="Times New Roman"/>
          <w:sz w:val="28"/>
          <w:szCs w:val="28"/>
        </w:rPr>
        <w:t> </w:t>
      </w:r>
      <w:r w:rsidR="003F49E2" w:rsidRPr="003F49E2">
        <w:rPr>
          <w:rFonts w:ascii="Times New Roman" w:hAnsi="Times New Roman"/>
          <w:sz w:val="28"/>
          <w:szCs w:val="28"/>
        </w:rPr>
        <w:t>000 «Расчеты с плательщиками по прин</w:t>
      </w:r>
      <w:r w:rsidR="00367F48">
        <w:rPr>
          <w:rFonts w:ascii="Times New Roman" w:hAnsi="Times New Roman"/>
          <w:sz w:val="28"/>
          <w:szCs w:val="28"/>
        </w:rPr>
        <w:t>удительному взысканию составила 350 776,</w:t>
      </w:r>
      <w:r w:rsidR="003F49E2" w:rsidRPr="003F49E2">
        <w:rPr>
          <w:rFonts w:ascii="Times New Roman" w:hAnsi="Times New Roman"/>
          <w:sz w:val="28"/>
          <w:szCs w:val="28"/>
        </w:rPr>
        <w:t>50</w:t>
      </w:r>
      <w:r w:rsidR="00367F48">
        <w:rPr>
          <w:rFonts w:ascii="Times New Roman" w:hAnsi="Times New Roman"/>
          <w:sz w:val="28"/>
          <w:szCs w:val="28"/>
        </w:rPr>
        <w:t xml:space="preserve"> тыс. </w:t>
      </w:r>
      <w:r w:rsidR="003F49E2" w:rsidRPr="003F49E2">
        <w:rPr>
          <w:rFonts w:ascii="Times New Roman" w:hAnsi="Times New Roman"/>
          <w:sz w:val="28"/>
          <w:szCs w:val="28"/>
        </w:rPr>
        <w:t>руб., из них просроченная</w:t>
      </w:r>
      <w:r w:rsidR="00367F48">
        <w:rPr>
          <w:rFonts w:ascii="Times New Roman" w:hAnsi="Times New Roman"/>
          <w:sz w:val="28"/>
          <w:szCs w:val="28"/>
        </w:rPr>
        <w:t xml:space="preserve"> - 14 450, 6 тыс. руб</w:t>
      </w:r>
      <w:r w:rsidR="003F49E2" w:rsidRPr="003F49E2">
        <w:rPr>
          <w:rFonts w:ascii="Times New Roman" w:hAnsi="Times New Roman"/>
          <w:sz w:val="28"/>
          <w:szCs w:val="28"/>
        </w:rPr>
        <w:t xml:space="preserve">. </w:t>
      </w:r>
    </w:p>
    <w:p w:rsidR="00285558" w:rsidRPr="00285558" w:rsidRDefault="00285558" w:rsidP="00285558">
      <w:pPr>
        <w:spacing w:after="120"/>
        <w:ind w:firstLine="709"/>
        <w:jc w:val="both"/>
        <w:rPr>
          <w:rFonts w:ascii="Times New Roman" w:hAnsi="Times New Roman"/>
          <w:sz w:val="28"/>
          <w:szCs w:val="28"/>
        </w:rPr>
      </w:pPr>
      <w:r w:rsidRPr="00285558">
        <w:rPr>
          <w:rFonts w:ascii="Times New Roman" w:hAnsi="Times New Roman"/>
          <w:sz w:val="28"/>
          <w:szCs w:val="28"/>
        </w:rPr>
        <w:t>Распоряжением Правительства Чеченской Республики от 25 декабря 2019 г. N 448-р "О мерах по обеспечению сбалансированности республиканского бюджета в 2020 году" в соответствии с частями 7, 8 статьи 12 Закона Чеченской Республики от 16 декабря 2019 года N 61-РЗ "О республиканском бюджете на 2020 год и на плановый период 2021 и 2022 годов" в целях создания условий для обеспечения сбалансированности республиканского бюджета, недопущения образования кредиторской задолженности по социально значимым расходам бюджета были предприняты меры регулирующие финансирование в полном объеме расходов республиканского бюджета в 2020 году на первоочередное финансирование расходов, включенных в Перечень расходов республиканского бюджета, подлежащих первоочередному финансированию в 2020 году.</w:t>
      </w:r>
    </w:p>
    <w:p w:rsidR="00285558" w:rsidRDefault="00285558" w:rsidP="00285558">
      <w:pPr>
        <w:spacing w:after="120"/>
        <w:ind w:firstLine="709"/>
        <w:jc w:val="both"/>
        <w:rPr>
          <w:rFonts w:ascii="Times New Roman" w:hAnsi="Times New Roman"/>
          <w:sz w:val="28"/>
          <w:szCs w:val="28"/>
        </w:rPr>
      </w:pPr>
      <w:r w:rsidRPr="00285558">
        <w:rPr>
          <w:rFonts w:ascii="Times New Roman" w:hAnsi="Times New Roman"/>
          <w:sz w:val="28"/>
          <w:szCs w:val="28"/>
        </w:rPr>
        <w:t xml:space="preserve"> Вместе с тем учитывая высокий уровень дефицита республиканского бюджета и необходимости </w:t>
      </w:r>
      <w:r>
        <w:rPr>
          <w:rFonts w:ascii="Times New Roman" w:hAnsi="Times New Roman"/>
          <w:sz w:val="28"/>
          <w:szCs w:val="28"/>
        </w:rPr>
        <w:t>исполнения</w:t>
      </w:r>
      <w:r w:rsidRPr="00285558">
        <w:rPr>
          <w:rFonts w:ascii="Times New Roman" w:hAnsi="Times New Roman"/>
          <w:sz w:val="28"/>
          <w:szCs w:val="28"/>
        </w:rPr>
        <w:t xml:space="preserve"> режима максимальной экономии бюджетных средств для недопущения образования кредиторской задолженности по социально значимым расходам</w:t>
      </w:r>
      <w:r>
        <w:rPr>
          <w:rFonts w:ascii="Times New Roman" w:hAnsi="Times New Roman"/>
          <w:sz w:val="28"/>
          <w:szCs w:val="28"/>
        </w:rPr>
        <w:t>,</w:t>
      </w:r>
      <w:r w:rsidRPr="00285558">
        <w:rPr>
          <w:rFonts w:ascii="Times New Roman" w:hAnsi="Times New Roman"/>
          <w:sz w:val="28"/>
          <w:szCs w:val="28"/>
        </w:rPr>
        <w:t xml:space="preserve"> </w:t>
      </w:r>
      <w:r>
        <w:rPr>
          <w:rFonts w:ascii="Times New Roman" w:hAnsi="Times New Roman"/>
          <w:sz w:val="28"/>
          <w:szCs w:val="28"/>
        </w:rPr>
        <w:t>в процессе исполнения бюджета за 2020</w:t>
      </w:r>
      <w:r w:rsidR="00765492">
        <w:rPr>
          <w:rFonts w:ascii="Times New Roman" w:hAnsi="Times New Roman"/>
          <w:sz w:val="28"/>
          <w:szCs w:val="28"/>
        </w:rPr>
        <w:t xml:space="preserve"> </w:t>
      </w:r>
      <w:r>
        <w:rPr>
          <w:rFonts w:ascii="Times New Roman" w:hAnsi="Times New Roman"/>
          <w:sz w:val="28"/>
          <w:szCs w:val="28"/>
        </w:rPr>
        <w:t>год</w:t>
      </w:r>
      <w:r w:rsidRPr="00285558">
        <w:rPr>
          <w:rFonts w:ascii="Times New Roman" w:hAnsi="Times New Roman"/>
          <w:sz w:val="28"/>
          <w:szCs w:val="28"/>
        </w:rPr>
        <w:t xml:space="preserve"> </w:t>
      </w:r>
      <w:r w:rsidR="00E564F6">
        <w:rPr>
          <w:rFonts w:ascii="Times New Roman" w:hAnsi="Times New Roman"/>
          <w:sz w:val="28"/>
          <w:szCs w:val="28"/>
        </w:rPr>
        <w:t xml:space="preserve">по </w:t>
      </w:r>
      <w:r w:rsidRPr="00285558">
        <w:rPr>
          <w:rFonts w:ascii="Times New Roman" w:hAnsi="Times New Roman"/>
          <w:sz w:val="28"/>
          <w:szCs w:val="28"/>
        </w:rPr>
        <w:t>объективн</w:t>
      </w:r>
      <w:r w:rsidR="00E564F6">
        <w:rPr>
          <w:rFonts w:ascii="Times New Roman" w:hAnsi="Times New Roman"/>
          <w:sz w:val="28"/>
          <w:szCs w:val="28"/>
        </w:rPr>
        <w:t>ым причинам</w:t>
      </w:r>
      <w:r w:rsidRPr="00285558">
        <w:rPr>
          <w:rFonts w:ascii="Times New Roman" w:hAnsi="Times New Roman"/>
          <w:sz w:val="28"/>
          <w:szCs w:val="28"/>
        </w:rPr>
        <w:t xml:space="preserve"> сложилась </w:t>
      </w:r>
      <w:r>
        <w:rPr>
          <w:rFonts w:ascii="Times New Roman" w:hAnsi="Times New Roman"/>
          <w:sz w:val="28"/>
          <w:szCs w:val="28"/>
        </w:rPr>
        <w:t xml:space="preserve">текущая </w:t>
      </w:r>
      <w:r w:rsidRPr="00285558">
        <w:rPr>
          <w:rFonts w:ascii="Times New Roman" w:hAnsi="Times New Roman"/>
          <w:sz w:val="28"/>
          <w:szCs w:val="28"/>
        </w:rPr>
        <w:t>кредиторская задолженность</w:t>
      </w:r>
      <w:r w:rsidR="00765492">
        <w:rPr>
          <w:rFonts w:ascii="Times New Roman" w:hAnsi="Times New Roman"/>
          <w:sz w:val="28"/>
          <w:szCs w:val="28"/>
        </w:rPr>
        <w:t xml:space="preserve">, которая </w:t>
      </w:r>
      <w:r w:rsidR="00E564F6">
        <w:rPr>
          <w:rFonts w:ascii="Times New Roman" w:hAnsi="Times New Roman"/>
          <w:sz w:val="28"/>
          <w:szCs w:val="28"/>
        </w:rPr>
        <w:t>будет погашаться за счет лимитов бюджетных обязательств 2021 года.</w:t>
      </w:r>
    </w:p>
    <w:p w:rsidR="00285558" w:rsidRPr="00BD383F" w:rsidRDefault="00285558" w:rsidP="00FA1771">
      <w:pPr>
        <w:spacing w:after="120"/>
        <w:jc w:val="both"/>
        <w:rPr>
          <w:rFonts w:ascii="Times New Roman" w:hAnsi="Times New Roman"/>
          <w:sz w:val="28"/>
          <w:szCs w:val="28"/>
        </w:rPr>
      </w:pPr>
    </w:p>
    <w:p w:rsidR="00492443" w:rsidRPr="00BD383F" w:rsidRDefault="00F3224A" w:rsidP="00C45400">
      <w:pPr>
        <w:ind w:firstLine="708"/>
        <w:jc w:val="both"/>
        <w:rPr>
          <w:rFonts w:ascii="Times New Roman" w:hAnsi="Times New Roman"/>
          <w:sz w:val="28"/>
          <w:szCs w:val="28"/>
        </w:rPr>
      </w:pPr>
      <w:r w:rsidRPr="00BD383F">
        <w:rPr>
          <w:rFonts w:ascii="Times New Roman" w:hAnsi="Times New Roman"/>
          <w:b/>
          <w:sz w:val="28"/>
          <w:szCs w:val="28"/>
        </w:rPr>
        <w:t>По итогам 20</w:t>
      </w:r>
      <w:r w:rsidR="004C27DF" w:rsidRPr="00BD383F">
        <w:rPr>
          <w:rFonts w:ascii="Times New Roman" w:hAnsi="Times New Roman"/>
          <w:b/>
          <w:sz w:val="28"/>
          <w:szCs w:val="28"/>
        </w:rPr>
        <w:t>20</w:t>
      </w:r>
      <w:r w:rsidRPr="00BD383F">
        <w:rPr>
          <w:rFonts w:ascii="Times New Roman" w:hAnsi="Times New Roman"/>
          <w:b/>
          <w:sz w:val="28"/>
          <w:szCs w:val="28"/>
        </w:rPr>
        <w:t xml:space="preserve"> года в учете субъекта отчетности отражена кредиторская задолженность на общую сумму </w:t>
      </w:r>
      <w:r w:rsidR="004C27DF" w:rsidRPr="00BD383F">
        <w:rPr>
          <w:rFonts w:ascii="Times New Roman" w:hAnsi="Times New Roman"/>
          <w:b/>
          <w:sz w:val="28"/>
          <w:szCs w:val="28"/>
        </w:rPr>
        <w:t>6</w:t>
      </w:r>
      <w:r w:rsidR="00B50334">
        <w:rPr>
          <w:rFonts w:ascii="Times New Roman" w:hAnsi="Times New Roman"/>
          <w:b/>
          <w:sz w:val="28"/>
          <w:szCs w:val="28"/>
        </w:rPr>
        <w:t> 039 815</w:t>
      </w:r>
      <w:r w:rsidR="004C27DF" w:rsidRPr="00BD383F">
        <w:rPr>
          <w:rFonts w:ascii="Times New Roman" w:hAnsi="Times New Roman"/>
          <w:b/>
          <w:sz w:val="28"/>
          <w:szCs w:val="28"/>
        </w:rPr>
        <w:t>,</w:t>
      </w:r>
      <w:r w:rsidR="00B50334">
        <w:rPr>
          <w:rFonts w:ascii="Times New Roman" w:hAnsi="Times New Roman"/>
          <w:b/>
          <w:sz w:val="28"/>
          <w:szCs w:val="28"/>
        </w:rPr>
        <w:t>60</w:t>
      </w:r>
      <w:r w:rsidRPr="00BD383F">
        <w:rPr>
          <w:rFonts w:ascii="Times New Roman" w:hAnsi="Times New Roman"/>
          <w:b/>
          <w:sz w:val="28"/>
          <w:szCs w:val="28"/>
        </w:rPr>
        <w:t xml:space="preserve"> тыс. рублей,</w:t>
      </w:r>
      <w:r w:rsidRPr="00BD383F">
        <w:rPr>
          <w:rFonts w:ascii="Times New Roman" w:hAnsi="Times New Roman"/>
          <w:sz w:val="28"/>
          <w:szCs w:val="28"/>
        </w:rPr>
        <w:t xml:space="preserve"> в том числе</w:t>
      </w:r>
      <w:r w:rsidR="00492443" w:rsidRPr="00BD383F">
        <w:rPr>
          <w:rFonts w:ascii="Times New Roman" w:hAnsi="Times New Roman"/>
          <w:sz w:val="28"/>
          <w:szCs w:val="28"/>
        </w:rPr>
        <w:t>:</w:t>
      </w:r>
    </w:p>
    <w:p w:rsidR="0076034D" w:rsidRDefault="009066D1" w:rsidP="006E422C">
      <w:pPr>
        <w:ind w:firstLine="708"/>
        <w:jc w:val="both"/>
        <w:rPr>
          <w:rFonts w:ascii="Times New Roman" w:hAnsi="Times New Roman"/>
          <w:sz w:val="28"/>
          <w:szCs w:val="28"/>
        </w:rPr>
      </w:pPr>
      <w:r w:rsidRPr="009066D1">
        <w:rPr>
          <w:rFonts w:ascii="Times New Roman" w:hAnsi="Times New Roman"/>
          <w:sz w:val="28"/>
          <w:szCs w:val="28"/>
        </w:rPr>
        <w:t xml:space="preserve">- по счету 1 205 </w:t>
      </w:r>
      <w:r w:rsidR="00DA509D">
        <w:rPr>
          <w:rFonts w:ascii="Times New Roman" w:hAnsi="Times New Roman"/>
          <w:sz w:val="28"/>
          <w:szCs w:val="28"/>
        </w:rPr>
        <w:t xml:space="preserve">00 000 </w:t>
      </w:r>
      <w:r w:rsidR="00492443" w:rsidRPr="00BD383F">
        <w:rPr>
          <w:rFonts w:ascii="Times New Roman" w:hAnsi="Times New Roman"/>
          <w:sz w:val="28"/>
          <w:szCs w:val="28"/>
        </w:rPr>
        <w:t>-</w:t>
      </w:r>
      <w:r w:rsidR="00DA509D">
        <w:rPr>
          <w:rFonts w:ascii="Times New Roman" w:hAnsi="Times New Roman"/>
          <w:sz w:val="28"/>
          <w:szCs w:val="28"/>
        </w:rPr>
        <w:t xml:space="preserve"> </w:t>
      </w:r>
      <w:r w:rsidR="00061F3D" w:rsidRPr="00BD383F">
        <w:rPr>
          <w:rFonts w:ascii="Times New Roman" w:hAnsi="Times New Roman"/>
          <w:sz w:val="28"/>
          <w:szCs w:val="28"/>
        </w:rPr>
        <w:t>кредиторская задолженность главных администраторов поступлений в бюджеты</w:t>
      </w:r>
      <w:r w:rsidR="001E13D0" w:rsidRPr="00BD383F">
        <w:rPr>
          <w:rFonts w:ascii="Times New Roman" w:hAnsi="Times New Roman"/>
          <w:sz w:val="28"/>
          <w:szCs w:val="28"/>
        </w:rPr>
        <w:t xml:space="preserve"> в сумме </w:t>
      </w:r>
      <w:r w:rsidR="00B50334">
        <w:rPr>
          <w:rFonts w:ascii="Times New Roman" w:hAnsi="Times New Roman"/>
          <w:b/>
          <w:sz w:val="28"/>
          <w:szCs w:val="28"/>
        </w:rPr>
        <w:t>3 076 082,61</w:t>
      </w:r>
      <w:r w:rsidR="00061F3D" w:rsidRPr="00BD383F">
        <w:rPr>
          <w:rFonts w:ascii="Times New Roman" w:hAnsi="Times New Roman"/>
          <w:sz w:val="28"/>
          <w:szCs w:val="28"/>
        </w:rPr>
        <w:t xml:space="preserve"> тыс. рублей,</w:t>
      </w:r>
      <w:r w:rsidR="00DA509D">
        <w:rPr>
          <w:rFonts w:ascii="Times New Roman" w:hAnsi="Times New Roman"/>
          <w:sz w:val="28"/>
          <w:szCs w:val="28"/>
        </w:rPr>
        <w:t xml:space="preserve"> в том числе -</w:t>
      </w:r>
      <w:r w:rsidR="00DA509D" w:rsidRPr="00DA509D">
        <w:t xml:space="preserve"> </w:t>
      </w:r>
      <w:r w:rsidR="00DA509D" w:rsidRPr="00DA509D">
        <w:rPr>
          <w:rFonts w:ascii="Times New Roman" w:hAnsi="Times New Roman"/>
          <w:sz w:val="28"/>
          <w:szCs w:val="28"/>
        </w:rPr>
        <w:t>по счету 1 205 81</w:t>
      </w:r>
      <w:r w:rsidR="00DA509D">
        <w:rPr>
          <w:rFonts w:ascii="Times New Roman" w:hAnsi="Times New Roman"/>
          <w:sz w:val="28"/>
          <w:szCs w:val="28"/>
        </w:rPr>
        <w:t xml:space="preserve"> </w:t>
      </w:r>
      <w:r w:rsidR="00DA509D" w:rsidRPr="00DA509D">
        <w:rPr>
          <w:rFonts w:ascii="Times New Roman" w:hAnsi="Times New Roman"/>
          <w:sz w:val="28"/>
          <w:szCs w:val="28"/>
        </w:rPr>
        <w:t xml:space="preserve">000 в сумме </w:t>
      </w:r>
      <w:r w:rsidR="00B50334">
        <w:rPr>
          <w:rFonts w:ascii="Times New Roman" w:hAnsi="Times New Roman"/>
          <w:sz w:val="28"/>
          <w:szCs w:val="28"/>
        </w:rPr>
        <w:t>28,72</w:t>
      </w:r>
      <w:r w:rsidR="00DA509D" w:rsidRPr="00DA509D">
        <w:rPr>
          <w:rFonts w:ascii="Times New Roman" w:hAnsi="Times New Roman"/>
          <w:sz w:val="28"/>
          <w:szCs w:val="28"/>
        </w:rPr>
        <w:t xml:space="preserve"> тыс. рублей отражены невыясненные поступления, подлежащие уточнению в 2021 году.</w:t>
      </w:r>
    </w:p>
    <w:p w:rsidR="00445E3D" w:rsidRPr="00BD383F" w:rsidRDefault="00445E3D" w:rsidP="00C45400">
      <w:pPr>
        <w:ind w:firstLine="708"/>
        <w:jc w:val="both"/>
        <w:rPr>
          <w:rFonts w:ascii="Times New Roman" w:hAnsi="Times New Roman"/>
          <w:sz w:val="28"/>
          <w:szCs w:val="28"/>
        </w:rPr>
      </w:pPr>
      <w:r w:rsidRPr="00445E3D">
        <w:rPr>
          <w:rFonts w:ascii="Times New Roman" w:hAnsi="Times New Roman"/>
          <w:sz w:val="28"/>
          <w:szCs w:val="28"/>
        </w:rPr>
        <w:t xml:space="preserve">Кредиторская задолженность по счетам 1 208 00 000; 1 302 00 000; 1 303 00 000 составила </w:t>
      </w:r>
      <w:r w:rsidR="00B50334">
        <w:rPr>
          <w:rFonts w:ascii="Times New Roman" w:hAnsi="Times New Roman"/>
          <w:b/>
          <w:sz w:val="28"/>
          <w:szCs w:val="28"/>
        </w:rPr>
        <w:t>2 963 732,99</w:t>
      </w:r>
      <w:r w:rsidRPr="00445E3D">
        <w:rPr>
          <w:rFonts w:ascii="Times New Roman" w:hAnsi="Times New Roman"/>
          <w:sz w:val="28"/>
          <w:szCs w:val="28"/>
        </w:rPr>
        <w:t xml:space="preserve"> тыс. рублей</w:t>
      </w:r>
      <w:r w:rsidR="009066D1">
        <w:rPr>
          <w:rFonts w:ascii="Times New Roman" w:hAnsi="Times New Roman"/>
          <w:sz w:val="28"/>
          <w:szCs w:val="28"/>
        </w:rPr>
        <w:t xml:space="preserve"> в том числе:</w:t>
      </w:r>
    </w:p>
    <w:p w:rsidR="00492443" w:rsidRPr="00BD383F" w:rsidRDefault="00492443" w:rsidP="00C45400">
      <w:pPr>
        <w:ind w:firstLine="708"/>
        <w:jc w:val="both"/>
        <w:rPr>
          <w:rFonts w:ascii="Times New Roman" w:hAnsi="Times New Roman"/>
          <w:sz w:val="28"/>
          <w:szCs w:val="28"/>
        </w:rPr>
      </w:pPr>
      <w:r w:rsidRPr="00BD383F">
        <w:rPr>
          <w:rFonts w:ascii="Times New Roman" w:hAnsi="Times New Roman"/>
          <w:sz w:val="28"/>
          <w:szCs w:val="28"/>
        </w:rPr>
        <w:t>-</w:t>
      </w:r>
      <w:r w:rsidR="00061F3D" w:rsidRPr="00BD383F">
        <w:rPr>
          <w:rFonts w:ascii="Times New Roman" w:hAnsi="Times New Roman"/>
          <w:sz w:val="28"/>
          <w:szCs w:val="28"/>
        </w:rPr>
        <w:t xml:space="preserve"> </w:t>
      </w:r>
      <w:r w:rsidR="00B57CD1" w:rsidRPr="00BD383F">
        <w:rPr>
          <w:rFonts w:ascii="Times New Roman" w:hAnsi="Times New Roman"/>
          <w:sz w:val="28"/>
          <w:szCs w:val="28"/>
        </w:rPr>
        <w:t>кредиторская задолженность по счету 1 302 75</w:t>
      </w:r>
      <w:r w:rsidR="00B50334">
        <w:rPr>
          <w:rFonts w:ascii="Times New Roman" w:hAnsi="Times New Roman"/>
          <w:sz w:val="28"/>
          <w:szCs w:val="28"/>
        </w:rPr>
        <w:t> </w:t>
      </w:r>
      <w:r w:rsidR="00B57CD1" w:rsidRPr="00BD383F">
        <w:rPr>
          <w:rFonts w:ascii="Times New Roman" w:hAnsi="Times New Roman"/>
          <w:sz w:val="28"/>
          <w:szCs w:val="28"/>
        </w:rPr>
        <w:t xml:space="preserve">000 в сумме – </w:t>
      </w:r>
      <w:r w:rsidR="00B57CD1" w:rsidRPr="00917DAD">
        <w:rPr>
          <w:rFonts w:ascii="Times New Roman" w:hAnsi="Times New Roman"/>
          <w:b/>
          <w:sz w:val="28"/>
          <w:szCs w:val="28"/>
        </w:rPr>
        <w:t>1</w:t>
      </w:r>
      <w:r w:rsidRPr="00917DAD">
        <w:rPr>
          <w:rFonts w:ascii="Times New Roman" w:hAnsi="Times New Roman"/>
          <w:b/>
          <w:sz w:val="28"/>
          <w:szCs w:val="28"/>
        </w:rPr>
        <w:t> </w:t>
      </w:r>
      <w:r w:rsidR="00B57CD1" w:rsidRPr="00917DAD">
        <w:rPr>
          <w:rFonts w:ascii="Times New Roman" w:hAnsi="Times New Roman"/>
          <w:b/>
          <w:sz w:val="28"/>
          <w:szCs w:val="28"/>
        </w:rPr>
        <w:t>058</w:t>
      </w:r>
      <w:r w:rsidR="00BC2C21" w:rsidRPr="00917DAD">
        <w:rPr>
          <w:rFonts w:ascii="Times New Roman" w:hAnsi="Times New Roman"/>
          <w:b/>
          <w:sz w:val="28"/>
          <w:szCs w:val="28"/>
        </w:rPr>
        <w:t> </w:t>
      </w:r>
      <w:r w:rsidR="00B57CD1" w:rsidRPr="00917DAD">
        <w:rPr>
          <w:rFonts w:ascii="Times New Roman" w:hAnsi="Times New Roman"/>
          <w:b/>
          <w:sz w:val="28"/>
          <w:szCs w:val="28"/>
        </w:rPr>
        <w:t>045</w:t>
      </w:r>
      <w:r w:rsidR="00BC2C21" w:rsidRPr="00917DAD">
        <w:rPr>
          <w:rFonts w:ascii="Times New Roman" w:hAnsi="Times New Roman"/>
          <w:b/>
          <w:sz w:val="28"/>
          <w:szCs w:val="28"/>
        </w:rPr>
        <w:t>,</w:t>
      </w:r>
      <w:r w:rsidR="00B57CD1" w:rsidRPr="00917DAD">
        <w:rPr>
          <w:rFonts w:ascii="Times New Roman" w:hAnsi="Times New Roman"/>
          <w:b/>
          <w:sz w:val="28"/>
          <w:szCs w:val="28"/>
        </w:rPr>
        <w:t>94</w:t>
      </w:r>
      <w:r w:rsidR="00BC2C21" w:rsidRPr="00BD383F">
        <w:rPr>
          <w:rFonts w:ascii="Times New Roman" w:hAnsi="Times New Roman"/>
          <w:sz w:val="28"/>
          <w:szCs w:val="28"/>
        </w:rPr>
        <w:t xml:space="preserve"> тыс. </w:t>
      </w:r>
      <w:r w:rsidR="00B57CD1" w:rsidRPr="00BD383F">
        <w:rPr>
          <w:rFonts w:ascii="Times New Roman" w:hAnsi="Times New Roman"/>
          <w:sz w:val="28"/>
          <w:szCs w:val="28"/>
        </w:rPr>
        <w:t xml:space="preserve">рублей </w:t>
      </w:r>
      <w:r w:rsidR="00DA509D">
        <w:rPr>
          <w:rFonts w:ascii="Times New Roman" w:hAnsi="Times New Roman"/>
          <w:sz w:val="28"/>
          <w:szCs w:val="28"/>
        </w:rPr>
        <w:t xml:space="preserve">отражен </w:t>
      </w:r>
      <w:r w:rsidR="00B57CD1" w:rsidRPr="00BD383F">
        <w:rPr>
          <w:rFonts w:ascii="Times New Roman" w:hAnsi="Times New Roman"/>
          <w:sz w:val="28"/>
          <w:szCs w:val="28"/>
        </w:rPr>
        <w:t>остаток</w:t>
      </w:r>
      <w:r w:rsidR="006D073D">
        <w:rPr>
          <w:rFonts w:ascii="Times New Roman" w:hAnsi="Times New Roman"/>
          <w:sz w:val="28"/>
          <w:szCs w:val="28"/>
        </w:rPr>
        <w:t xml:space="preserve"> </w:t>
      </w:r>
      <w:r w:rsidR="00DA509D" w:rsidRPr="00DA509D">
        <w:rPr>
          <w:rFonts w:ascii="Times New Roman" w:hAnsi="Times New Roman"/>
          <w:sz w:val="28"/>
          <w:szCs w:val="28"/>
        </w:rPr>
        <w:t>не закрытых расчетов</w:t>
      </w:r>
      <w:r w:rsidR="00DA509D">
        <w:rPr>
          <w:rFonts w:ascii="Times New Roman" w:hAnsi="Times New Roman"/>
          <w:sz w:val="28"/>
          <w:szCs w:val="28"/>
        </w:rPr>
        <w:t xml:space="preserve"> </w:t>
      </w:r>
      <w:r w:rsidRPr="00BD383F">
        <w:rPr>
          <w:rFonts w:ascii="Times New Roman" w:hAnsi="Times New Roman"/>
          <w:sz w:val="28"/>
          <w:szCs w:val="28"/>
        </w:rPr>
        <w:t xml:space="preserve">по состоянию на 01.01.2021 года по управлению остатками </w:t>
      </w:r>
      <w:r w:rsidR="00DA509D">
        <w:rPr>
          <w:rFonts w:ascii="Times New Roman" w:hAnsi="Times New Roman"/>
          <w:sz w:val="28"/>
          <w:szCs w:val="28"/>
        </w:rPr>
        <w:t>средств</w:t>
      </w:r>
      <w:r w:rsidR="00462528">
        <w:rPr>
          <w:rFonts w:ascii="Times New Roman" w:hAnsi="Times New Roman"/>
          <w:sz w:val="28"/>
          <w:szCs w:val="28"/>
        </w:rPr>
        <w:t>,</w:t>
      </w:r>
      <w:r w:rsidR="00DA509D">
        <w:rPr>
          <w:rFonts w:ascii="Times New Roman" w:hAnsi="Times New Roman"/>
          <w:sz w:val="28"/>
          <w:szCs w:val="28"/>
        </w:rPr>
        <w:t xml:space="preserve"> </w:t>
      </w:r>
      <w:r w:rsidRPr="00BD383F">
        <w:rPr>
          <w:rFonts w:ascii="Times New Roman" w:hAnsi="Times New Roman"/>
          <w:sz w:val="28"/>
          <w:szCs w:val="28"/>
        </w:rPr>
        <w:t>поступивших с балансового счета по учету средств государственных бюджетных и государственных автономных учреждений Чеченской Республики</w:t>
      </w:r>
      <w:r w:rsidR="00EE1F0F" w:rsidRPr="00BD383F">
        <w:rPr>
          <w:rFonts w:ascii="Times New Roman" w:hAnsi="Times New Roman"/>
          <w:sz w:val="28"/>
          <w:szCs w:val="28"/>
        </w:rPr>
        <w:t>.</w:t>
      </w:r>
    </w:p>
    <w:p w:rsidR="00B473EC" w:rsidRDefault="00B473EC" w:rsidP="00BD58AE">
      <w:pPr>
        <w:ind w:firstLine="708"/>
        <w:jc w:val="both"/>
        <w:rPr>
          <w:rFonts w:ascii="Times New Roman" w:hAnsi="Times New Roman"/>
          <w:sz w:val="28"/>
          <w:szCs w:val="28"/>
        </w:rPr>
      </w:pPr>
      <w:r>
        <w:rPr>
          <w:rFonts w:ascii="Times New Roman" w:hAnsi="Times New Roman"/>
          <w:sz w:val="28"/>
          <w:szCs w:val="28"/>
        </w:rPr>
        <w:t xml:space="preserve">Кредиторская задолженность по счету 30305000 составляет </w:t>
      </w:r>
      <w:r w:rsidR="00B50334">
        <w:rPr>
          <w:rFonts w:ascii="Times New Roman" w:hAnsi="Times New Roman"/>
          <w:sz w:val="28"/>
          <w:szCs w:val="28"/>
        </w:rPr>
        <w:t>12 944,02</w:t>
      </w:r>
      <w:r>
        <w:rPr>
          <w:rFonts w:ascii="Times New Roman" w:hAnsi="Times New Roman"/>
          <w:sz w:val="28"/>
          <w:szCs w:val="28"/>
        </w:rPr>
        <w:t xml:space="preserve"> тыс. рублей, в том числе суммы подлежащие возврату в федеральный бюджет </w:t>
      </w:r>
      <w:r>
        <w:rPr>
          <w:rFonts w:ascii="Times New Roman" w:hAnsi="Times New Roman"/>
          <w:sz w:val="28"/>
          <w:szCs w:val="28"/>
        </w:rPr>
        <w:lastRenderedPageBreak/>
        <w:t xml:space="preserve">по разным основаниям </w:t>
      </w:r>
      <w:r w:rsidR="00324BFF">
        <w:rPr>
          <w:rFonts w:ascii="Times New Roman" w:hAnsi="Times New Roman"/>
          <w:sz w:val="28"/>
          <w:szCs w:val="28"/>
        </w:rPr>
        <w:t>в сумме</w:t>
      </w:r>
      <w:r>
        <w:rPr>
          <w:rFonts w:ascii="Times New Roman" w:hAnsi="Times New Roman"/>
          <w:sz w:val="28"/>
          <w:szCs w:val="28"/>
        </w:rPr>
        <w:t xml:space="preserve"> </w:t>
      </w:r>
      <w:r w:rsidR="00B50334">
        <w:rPr>
          <w:rFonts w:ascii="Times New Roman" w:hAnsi="Times New Roman"/>
          <w:b/>
          <w:sz w:val="28"/>
          <w:szCs w:val="28"/>
        </w:rPr>
        <w:t>11</w:t>
      </w:r>
      <w:r w:rsidR="00324BFF" w:rsidRPr="00917DAD">
        <w:rPr>
          <w:rFonts w:ascii="Times New Roman" w:hAnsi="Times New Roman"/>
          <w:b/>
          <w:sz w:val="28"/>
          <w:szCs w:val="28"/>
        </w:rPr>
        <w:t> </w:t>
      </w:r>
      <w:r w:rsidR="00B50334">
        <w:rPr>
          <w:rFonts w:ascii="Times New Roman" w:hAnsi="Times New Roman"/>
          <w:b/>
          <w:sz w:val="28"/>
          <w:szCs w:val="28"/>
        </w:rPr>
        <w:t>752</w:t>
      </w:r>
      <w:r w:rsidR="00324BFF" w:rsidRPr="00917DAD">
        <w:rPr>
          <w:rFonts w:ascii="Times New Roman" w:hAnsi="Times New Roman"/>
          <w:b/>
          <w:sz w:val="28"/>
          <w:szCs w:val="28"/>
        </w:rPr>
        <w:t>,</w:t>
      </w:r>
      <w:r w:rsidR="00B50334">
        <w:rPr>
          <w:rFonts w:ascii="Times New Roman" w:hAnsi="Times New Roman"/>
          <w:b/>
          <w:sz w:val="28"/>
          <w:szCs w:val="28"/>
        </w:rPr>
        <w:t>70</w:t>
      </w:r>
      <w:r w:rsidR="00324BFF">
        <w:rPr>
          <w:rFonts w:ascii="Times New Roman" w:hAnsi="Times New Roman"/>
          <w:sz w:val="28"/>
          <w:szCs w:val="28"/>
        </w:rPr>
        <w:t xml:space="preserve"> рублей (что соответствует показателям, отраженным в форме 0503325)</w:t>
      </w:r>
      <w:r w:rsidR="00FF2CE0">
        <w:rPr>
          <w:rFonts w:ascii="Times New Roman" w:hAnsi="Times New Roman"/>
          <w:sz w:val="28"/>
          <w:szCs w:val="28"/>
        </w:rPr>
        <w:t>.</w:t>
      </w:r>
      <w:r w:rsidR="006811F3">
        <w:rPr>
          <w:rFonts w:ascii="Times New Roman" w:hAnsi="Times New Roman"/>
          <w:sz w:val="28"/>
          <w:szCs w:val="28"/>
        </w:rPr>
        <w:t xml:space="preserve"> </w:t>
      </w:r>
    </w:p>
    <w:p w:rsidR="00824AC3" w:rsidRPr="00BD383F" w:rsidRDefault="00F3224A" w:rsidP="00635452">
      <w:pPr>
        <w:jc w:val="both"/>
        <w:rPr>
          <w:rFonts w:ascii="Times New Roman" w:hAnsi="Times New Roman"/>
          <w:sz w:val="28"/>
          <w:szCs w:val="28"/>
        </w:rPr>
      </w:pPr>
      <w:r w:rsidRPr="00BD383F">
        <w:rPr>
          <w:rFonts w:ascii="Times New Roman" w:hAnsi="Times New Roman"/>
          <w:sz w:val="28"/>
          <w:szCs w:val="28"/>
        </w:rPr>
        <w:tab/>
        <w:t>В 20</w:t>
      </w:r>
      <w:r w:rsidR="00C45400" w:rsidRPr="00BD383F">
        <w:rPr>
          <w:rFonts w:ascii="Times New Roman" w:hAnsi="Times New Roman"/>
          <w:sz w:val="28"/>
          <w:szCs w:val="28"/>
        </w:rPr>
        <w:t>2</w:t>
      </w:r>
      <w:r w:rsidR="00254C4C" w:rsidRPr="00BD383F">
        <w:rPr>
          <w:rFonts w:ascii="Times New Roman" w:hAnsi="Times New Roman"/>
          <w:sz w:val="28"/>
          <w:szCs w:val="28"/>
        </w:rPr>
        <w:t>1</w:t>
      </w:r>
      <w:r w:rsidR="00B50334">
        <w:rPr>
          <w:rFonts w:ascii="Times New Roman" w:hAnsi="Times New Roman"/>
          <w:sz w:val="28"/>
          <w:szCs w:val="28"/>
        </w:rPr>
        <w:t xml:space="preserve"> </w:t>
      </w:r>
      <w:r w:rsidRPr="00BD383F">
        <w:rPr>
          <w:rFonts w:ascii="Times New Roman" w:hAnsi="Times New Roman"/>
          <w:sz w:val="28"/>
          <w:szCs w:val="28"/>
        </w:rPr>
        <w:t>году будет продолжена работа, направленная на обеспечение своевременного исполнения расходных обязательств, по оптимизации бюджетных расходов, по недопущению возникновения просроченной кредиторской задолженности по расходам бюджета Чеченской Республики, на повышение эффективности использования бюджетных средств.</w:t>
      </w:r>
      <w:r w:rsidR="00E04DFB" w:rsidRPr="00BD383F">
        <w:rPr>
          <w:rFonts w:ascii="Times New Roman" w:hAnsi="Times New Roman"/>
          <w:sz w:val="28"/>
          <w:szCs w:val="28"/>
        </w:rPr>
        <w:t xml:space="preserve"> </w:t>
      </w:r>
    </w:p>
    <w:p w:rsidR="00E04DFB" w:rsidRPr="00BD383F" w:rsidRDefault="00E04DFB">
      <w:pPr>
        <w:tabs>
          <w:tab w:val="left" w:pos="930"/>
        </w:tabs>
        <w:jc w:val="both"/>
        <w:rPr>
          <w:rFonts w:ascii="Times New Roman" w:hAnsi="Times New Roman"/>
          <w:sz w:val="28"/>
          <w:szCs w:val="28"/>
        </w:rPr>
      </w:pPr>
      <w:r w:rsidRPr="00BD383F">
        <w:rPr>
          <w:rFonts w:ascii="Times New Roman" w:hAnsi="Times New Roman"/>
          <w:sz w:val="28"/>
          <w:szCs w:val="28"/>
        </w:rPr>
        <w:t xml:space="preserve">            В 2019 году </w:t>
      </w:r>
      <w:r w:rsidR="00FB2772" w:rsidRPr="00BD383F">
        <w:rPr>
          <w:rFonts w:ascii="Times New Roman" w:hAnsi="Times New Roman"/>
          <w:sz w:val="28"/>
          <w:szCs w:val="28"/>
        </w:rPr>
        <w:t xml:space="preserve">было </w:t>
      </w:r>
      <w:r w:rsidRPr="00BD383F">
        <w:rPr>
          <w:rFonts w:ascii="Times New Roman" w:hAnsi="Times New Roman"/>
          <w:sz w:val="28"/>
          <w:szCs w:val="28"/>
        </w:rPr>
        <w:t>заключено концессионное соглашение №02/19-СОГ от 25.01.2019 года между Министерством транспорта и связи Чеченской Республики (далее- Учреждение)</w:t>
      </w:r>
      <w:r w:rsidR="00BD58AE">
        <w:rPr>
          <w:rFonts w:ascii="Times New Roman" w:hAnsi="Times New Roman"/>
          <w:sz w:val="28"/>
          <w:szCs w:val="28"/>
        </w:rPr>
        <w:t xml:space="preserve"> </w:t>
      </w:r>
      <w:r w:rsidRPr="00BD383F">
        <w:rPr>
          <w:rFonts w:ascii="Times New Roman" w:hAnsi="Times New Roman"/>
          <w:sz w:val="28"/>
          <w:szCs w:val="28"/>
        </w:rPr>
        <w:t>и АО "</w:t>
      </w:r>
      <w:proofErr w:type="spellStart"/>
      <w:r w:rsidRPr="00BD383F">
        <w:rPr>
          <w:rFonts w:ascii="Times New Roman" w:hAnsi="Times New Roman"/>
          <w:sz w:val="28"/>
          <w:szCs w:val="28"/>
        </w:rPr>
        <w:t>Вайнах</w:t>
      </w:r>
      <w:proofErr w:type="spellEnd"/>
      <w:r w:rsidRPr="00BD383F">
        <w:rPr>
          <w:rFonts w:ascii="Times New Roman" w:hAnsi="Times New Roman"/>
          <w:sz w:val="28"/>
          <w:szCs w:val="28"/>
        </w:rPr>
        <w:t xml:space="preserve"> Телеком". </w:t>
      </w:r>
    </w:p>
    <w:p w:rsidR="00E04DFB" w:rsidRPr="00BD383F" w:rsidRDefault="00E04DFB">
      <w:pPr>
        <w:tabs>
          <w:tab w:val="left" w:pos="930"/>
        </w:tabs>
        <w:jc w:val="both"/>
        <w:rPr>
          <w:rFonts w:ascii="Times New Roman" w:hAnsi="Times New Roman"/>
          <w:sz w:val="28"/>
          <w:szCs w:val="28"/>
        </w:rPr>
      </w:pPr>
      <w:r w:rsidRPr="00BD383F">
        <w:rPr>
          <w:rFonts w:ascii="Times New Roman" w:hAnsi="Times New Roman"/>
          <w:sz w:val="28"/>
          <w:szCs w:val="28"/>
        </w:rPr>
        <w:t xml:space="preserve">          По условиям соглашения </w:t>
      </w:r>
      <w:r w:rsidR="00BD58AE" w:rsidRPr="00BD383F">
        <w:rPr>
          <w:rFonts w:ascii="Times New Roman" w:hAnsi="Times New Roman"/>
          <w:sz w:val="28"/>
          <w:szCs w:val="28"/>
        </w:rPr>
        <w:t>в соответствии с Федеральным законом</w:t>
      </w:r>
      <w:r w:rsidRPr="00BD383F">
        <w:rPr>
          <w:rFonts w:ascii="Times New Roman" w:hAnsi="Times New Roman"/>
          <w:sz w:val="28"/>
          <w:szCs w:val="28"/>
        </w:rPr>
        <w:t xml:space="preserve"> от 21 июля 2005 года № 115-ФЗ «О концессионных соглашениях» Концессионер обязуется создать движимое имущество, предназначенное для функционирования объекта концессионного соглашения, а </w:t>
      </w:r>
      <w:proofErr w:type="spellStart"/>
      <w:r w:rsidRPr="00BD383F">
        <w:rPr>
          <w:rFonts w:ascii="Times New Roman" w:hAnsi="Times New Roman"/>
          <w:sz w:val="28"/>
          <w:szCs w:val="28"/>
        </w:rPr>
        <w:t>Концедент</w:t>
      </w:r>
      <w:proofErr w:type="spellEnd"/>
      <w:r w:rsidRPr="00BD383F">
        <w:rPr>
          <w:rFonts w:ascii="Times New Roman" w:hAnsi="Times New Roman"/>
          <w:sz w:val="28"/>
          <w:szCs w:val="28"/>
        </w:rPr>
        <w:t xml:space="preserve"> обязуется осуществлять предусмотренные концессионным соглашением выплаты, и предоставить Концессионеру во владение и пользование созданный объект концессионного соглашения.         Объектом концессионного соглашения являются элементы обустройства автомобильных дорого на территории Чеченской Республики - работающие в автоматическом режиме специальные технические средства, имеющие функции фото- и киносъёмки, видеозаписи для фиксации нарушений правил дорожного движения на территории Чеченской Республики. </w:t>
      </w:r>
    </w:p>
    <w:p w:rsidR="004C7A79" w:rsidRPr="00BD383F" w:rsidRDefault="00E04DFB">
      <w:pPr>
        <w:tabs>
          <w:tab w:val="left" w:pos="930"/>
        </w:tabs>
        <w:jc w:val="both"/>
        <w:rPr>
          <w:rFonts w:ascii="Times New Roman" w:hAnsi="Times New Roman"/>
          <w:sz w:val="28"/>
          <w:szCs w:val="28"/>
        </w:rPr>
      </w:pPr>
      <w:r w:rsidRPr="00BD383F">
        <w:rPr>
          <w:rFonts w:ascii="Times New Roman" w:hAnsi="Times New Roman"/>
          <w:sz w:val="28"/>
          <w:szCs w:val="28"/>
        </w:rPr>
        <w:t xml:space="preserve">         Объем инвестиций на создание объекта концессионного соглашения составляет 146 730 528 рублей. В 2019 году согласно соглашения, обязательство по созданию объекта концессионного соглашения Концессионером исполнены, объект передан в собственность </w:t>
      </w:r>
      <w:proofErr w:type="spellStart"/>
      <w:r w:rsidRPr="00BD383F">
        <w:rPr>
          <w:rFonts w:ascii="Times New Roman" w:hAnsi="Times New Roman"/>
          <w:sz w:val="28"/>
          <w:szCs w:val="28"/>
        </w:rPr>
        <w:t>Конценденту</w:t>
      </w:r>
      <w:proofErr w:type="spellEnd"/>
      <w:r w:rsidRPr="00BD383F">
        <w:rPr>
          <w:rFonts w:ascii="Times New Roman" w:hAnsi="Times New Roman"/>
          <w:sz w:val="28"/>
          <w:szCs w:val="28"/>
        </w:rPr>
        <w:t xml:space="preserve"> 8.02.2019 году, что отражен</w:t>
      </w:r>
      <w:r w:rsidR="00C45400" w:rsidRPr="00BD383F">
        <w:rPr>
          <w:rFonts w:ascii="Times New Roman" w:hAnsi="Times New Roman"/>
          <w:sz w:val="28"/>
          <w:szCs w:val="28"/>
        </w:rPr>
        <w:t xml:space="preserve">о в бюджетном учете Учреждения с отражением на </w:t>
      </w:r>
      <w:proofErr w:type="spellStart"/>
      <w:r w:rsidR="00C45400" w:rsidRPr="00BD383F">
        <w:rPr>
          <w:rFonts w:ascii="Times New Roman" w:hAnsi="Times New Roman"/>
          <w:sz w:val="28"/>
          <w:szCs w:val="28"/>
        </w:rPr>
        <w:t>забалансовом</w:t>
      </w:r>
      <w:proofErr w:type="spellEnd"/>
      <w:r w:rsidR="00C45400" w:rsidRPr="00BD383F">
        <w:rPr>
          <w:rFonts w:ascii="Times New Roman" w:hAnsi="Times New Roman"/>
          <w:sz w:val="28"/>
          <w:szCs w:val="28"/>
        </w:rPr>
        <w:t xml:space="preserve"> счете сметной стоимости произведенных инвестиций, </w:t>
      </w:r>
      <w:proofErr w:type="spellStart"/>
      <w:r w:rsidRPr="00BD383F">
        <w:rPr>
          <w:rFonts w:ascii="Times New Roman" w:hAnsi="Times New Roman"/>
          <w:sz w:val="28"/>
          <w:szCs w:val="28"/>
        </w:rPr>
        <w:t>Концедент</w:t>
      </w:r>
      <w:proofErr w:type="spellEnd"/>
      <w:r w:rsidRPr="00BD383F">
        <w:rPr>
          <w:rFonts w:ascii="Times New Roman" w:hAnsi="Times New Roman"/>
          <w:sz w:val="28"/>
          <w:szCs w:val="28"/>
        </w:rPr>
        <w:t xml:space="preserve"> зарегистрировал движимое имущество в концессии в МИЗО ЧР, и передал во владение и пользование </w:t>
      </w:r>
      <w:proofErr w:type="spellStart"/>
      <w:r w:rsidRPr="00BD383F">
        <w:rPr>
          <w:rFonts w:ascii="Times New Roman" w:hAnsi="Times New Roman"/>
          <w:sz w:val="28"/>
          <w:szCs w:val="28"/>
        </w:rPr>
        <w:t>Конценссионеру</w:t>
      </w:r>
      <w:proofErr w:type="spellEnd"/>
      <w:r w:rsidRPr="00BD383F">
        <w:rPr>
          <w:rFonts w:ascii="Times New Roman" w:hAnsi="Times New Roman"/>
          <w:sz w:val="28"/>
          <w:szCs w:val="28"/>
        </w:rPr>
        <w:t xml:space="preserve">. В разделе 10 концессионного соглашения от 25.01.19г №02/19-СОГ прописаны обязательства </w:t>
      </w:r>
      <w:proofErr w:type="spellStart"/>
      <w:r w:rsidRPr="00BD383F">
        <w:rPr>
          <w:rFonts w:ascii="Times New Roman" w:hAnsi="Times New Roman"/>
          <w:sz w:val="28"/>
          <w:szCs w:val="28"/>
        </w:rPr>
        <w:t>Концедента</w:t>
      </w:r>
      <w:proofErr w:type="spellEnd"/>
      <w:r w:rsidRPr="00BD383F">
        <w:rPr>
          <w:rFonts w:ascii="Times New Roman" w:hAnsi="Times New Roman"/>
          <w:sz w:val="28"/>
          <w:szCs w:val="28"/>
        </w:rPr>
        <w:t xml:space="preserve"> по возмещению расходов и обеспечению доходов Концессионера. В рамках исполнения п.10 соглашения</w:t>
      </w:r>
      <w:r w:rsidR="00FB2772" w:rsidRPr="00BD383F">
        <w:rPr>
          <w:rFonts w:ascii="Times New Roman" w:hAnsi="Times New Roman"/>
          <w:sz w:val="28"/>
          <w:szCs w:val="28"/>
        </w:rPr>
        <w:t xml:space="preserve"> в 2020 году</w:t>
      </w:r>
      <w:r w:rsidRPr="00BD383F">
        <w:rPr>
          <w:rFonts w:ascii="Times New Roman" w:hAnsi="Times New Roman"/>
          <w:sz w:val="28"/>
          <w:szCs w:val="28"/>
        </w:rPr>
        <w:t xml:space="preserve"> была перечислена субсидия на возмещение недополученных доходов и (или) возмещение фактических понесенных затрат в связи с производством (реализацией)товаров, выполнения работ в сумме </w:t>
      </w:r>
      <w:r w:rsidR="00442246" w:rsidRPr="00BD383F">
        <w:rPr>
          <w:rFonts w:ascii="Times New Roman" w:hAnsi="Times New Roman"/>
          <w:sz w:val="28"/>
          <w:szCs w:val="28"/>
        </w:rPr>
        <w:t>58</w:t>
      </w:r>
      <w:r w:rsidR="00FB2772" w:rsidRPr="00BD383F">
        <w:rPr>
          <w:rFonts w:ascii="Times New Roman" w:hAnsi="Times New Roman"/>
          <w:sz w:val="28"/>
          <w:szCs w:val="28"/>
        </w:rPr>
        <w:t xml:space="preserve"> </w:t>
      </w:r>
      <w:r w:rsidR="00442246" w:rsidRPr="00BD383F">
        <w:rPr>
          <w:rFonts w:ascii="Times New Roman" w:hAnsi="Times New Roman"/>
          <w:sz w:val="28"/>
          <w:szCs w:val="28"/>
        </w:rPr>
        <w:t>406,624</w:t>
      </w:r>
      <w:r w:rsidRPr="00BD383F">
        <w:rPr>
          <w:rFonts w:ascii="Times New Roman" w:hAnsi="Times New Roman"/>
          <w:sz w:val="28"/>
          <w:szCs w:val="28"/>
        </w:rPr>
        <w:t xml:space="preserve"> тыс. рублей по разделу</w:t>
      </w:r>
      <w:r w:rsidR="00442246" w:rsidRPr="00BD383F">
        <w:rPr>
          <w:rFonts w:ascii="Times New Roman" w:hAnsi="Times New Roman"/>
          <w:sz w:val="28"/>
          <w:szCs w:val="28"/>
        </w:rPr>
        <w:t xml:space="preserve"> </w:t>
      </w:r>
      <w:r w:rsidR="006B055F" w:rsidRPr="00BD383F">
        <w:rPr>
          <w:rFonts w:ascii="Times New Roman" w:hAnsi="Times New Roman"/>
          <w:sz w:val="28"/>
          <w:szCs w:val="28"/>
        </w:rPr>
        <w:t xml:space="preserve">04 подразделу </w:t>
      </w:r>
      <w:r w:rsidRPr="00BD383F">
        <w:rPr>
          <w:rFonts w:ascii="Times New Roman" w:hAnsi="Times New Roman"/>
          <w:sz w:val="28"/>
          <w:szCs w:val="28"/>
        </w:rPr>
        <w:t>09 виду расходов 811</w:t>
      </w:r>
      <w:r w:rsidR="00442246" w:rsidRPr="00BD383F">
        <w:rPr>
          <w:rFonts w:ascii="Times New Roman" w:hAnsi="Times New Roman"/>
          <w:sz w:val="28"/>
          <w:szCs w:val="28"/>
        </w:rPr>
        <w:t xml:space="preserve"> </w:t>
      </w:r>
      <w:r w:rsidR="006B055F" w:rsidRPr="00BD383F">
        <w:rPr>
          <w:rFonts w:ascii="Times New Roman" w:hAnsi="Times New Roman"/>
          <w:sz w:val="28"/>
          <w:szCs w:val="28"/>
        </w:rPr>
        <w:t>бюджетной классификации Российской Федерации.</w:t>
      </w:r>
    </w:p>
    <w:p w:rsidR="009B310C" w:rsidRPr="006E0605" w:rsidRDefault="009B310C" w:rsidP="00B50334">
      <w:pPr>
        <w:overflowPunct/>
        <w:spacing w:after="0" w:line="240" w:lineRule="auto"/>
        <w:ind w:firstLine="709"/>
        <w:jc w:val="both"/>
        <w:rPr>
          <w:rFonts w:ascii="Times New Roman" w:eastAsia="Times New Roman" w:hAnsi="Times New Roman"/>
          <w:sz w:val="28"/>
          <w:szCs w:val="28"/>
          <w:lang w:eastAsia="ru-RU"/>
        </w:rPr>
      </w:pPr>
      <w:r w:rsidRPr="006E0605">
        <w:rPr>
          <w:rFonts w:ascii="Times New Roman" w:eastAsia="Times New Roman" w:hAnsi="Times New Roman"/>
          <w:b/>
          <w:sz w:val="28"/>
          <w:szCs w:val="28"/>
          <w:lang w:eastAsia="ru-RU"/>
        </w:rPr>
        <w:t xml:space="preserve">По данным принятых отчетов по форме 0503190 </w:t>
      </w:r>
      <w:r w:rsidRPr="006E0605">
        <w:rPr>
          <w:rFonts w:ascii="Times New Roman" w:eastAsia="Times New Roman" w:hAnsi="Times New Roman"/>
          <w:sz w:val="28"/>
          <w:szCs w:val="28"/>
          <w:lang w:eastAsia="ru-RU"/>
        </w:rPr>
        <w:t xml:space="preserve">«Сведения об объектах незавершенного строительства, вложениях в объекты недвижимого </w:t>
      </w:r>
      <w:r w:rsidRPr="006E0605">
        <w:rPr>
          <w:rFonts w:ascii="Times New Roman" w:eastAsia="Times New Roman" w:hAnsi="Times New Roman"/>
          <w:sz w:val="28"/>
          <w:szCs w:val="28"/>
          <w:lang w:eastAsia="ru-RU"/>
        </w:rPr>
        <w:lastRenderedPageBreak/>
        <w:t xml:space="preserve">имущества» остатки по счету бюджетного учета 1 106 11 000 «Вложения в основные средства - недвижимое имущество учреждения» на 1 января 2021 года составляют в целом по Чеченской Республике </w:t>
      </w:r>
      <w:r w:rsidR="00B50334">
        <w:rPr>
          <w:rFonts w:ascii="Times New Roman" w:eastAsia="Times New Roman" w:hAnsi="Times New Roman"/>
          <w:b/>
          <w:sz w:val="28"/>
          <w:szCs w:val="28"/>
          <w:lang w:eastAsia="ru-RU"/>
        </w:rPr>
        <w:t>17 809 761,1</w:t>
      </w:r>
      <w:r w:rsidRPr="006E0605">
        <w:rPr>
          <w:rFonts w:ascii="Times New Roman" w:eastAsia="Times New Roman" w:hAnsi="Times New Roman"/>
          <w:b/>
          <w:sz w:val="28"/>
          <w:szCs w:val="28"/>
          <w:lang w:eastAsia="ru-RU"/>
        </w:rPr>
        <w:t xml:space="preserve"> </w:t>
      </w:r>
      <w:r w:rsidRPr="006E0605">
        <w:rPr>
          <w:rFonts w:ascii="Times New Roman" w:eastAsia="Times New Roman" w:hAnsi="Times New Roman"/>
          <w:sz w:val="28"/>
          <w:szCs w:val="28"/>
          <w:lang w:eastAsia="ru-RU"/>
        </w:rPr>
        <w:t xml:space="preserve">тыс. руб. Количество объектов незавершенного строительства составляет </w:t>
      </w:r>
      <w:r w:rsidR="00B50334">
        <w:rPr>
          <w:rFonts w:ascii="Times New Roman" w:eastAsia="Times New Roman" w:hAnsi="Times New Roman"/>
          <w:b/>
          <w:sz w:val="28"/>
          <w:szCs w:val="28"/>
          <w:lang w:eastAsia="ru-RU"/>
        </w:rPr>
        <w:t>757</w:t>
      </w:r>
      <w:r w:rsidRPr="006E0605">
        <w:rPr>
          <w:rFonts w:ascii="Times New Roman" w:eastAsia="Times New Roman" w:hAnsi="Times New Roman"/>
          <w:sz w:val="28"/>
          <w:szCs w:val="28"/>
          <w:lang w:eastAsia="ru-RU"/>
        </w:rPr>
        <w:t xml:space="preserve"> единиц</w:t>
      </w:r>
      <w:r w:rsidR="00B50334">
        <w:rPr>
          <w:rFonts w:ascii="Times New Roman" w:eastAsia="Times New Roman" w:hAnsi="Times New Roman"/>
          <w:sz w:val="28"/>
          <w:szCs w:val="28"/>
          <w:lang w:eastAsia="ru-RU"/>
        </w:rPr>
        <w:t>.</w:t>
      </w:r>
    </w:p>
    <w:p w:rsidR="009B310C" w:rsidRPr="006E0605" w:rsidRDefault="009B310C" w:rsidP="009B310C">
      <w:pPr>
        <w:overflowPunct/>
        <w:spacing w:after="0" w:line="240" w:lineRule="auto"/>
        <w:ind w:firstLine="708"/>
        <w:jc w:val="both"/>
        <w:rPr>
          <w:rFonts w:ascii="Times New Roman" w:eastAsia="Times New Roman" w:hAnsi="Times New Roman"/>
          <w:sz w:val="28"/>
          <w:szCs w:val="28"/>
          <w:lang w:eastAsia="ru-RU"/>
        </w:rPr>
      </w:pPr>
      <w:r w:rsidRPr="006E0605">
        <w:rPr>
          <w:rFonts w:ascii="Times New Roman" w:eastAsia="Times New Roman" w:hAnsi="Times New Roman"/>
          <w:sz w:val="28"/>
          <w:szCs w:val="28"/>
          <w:lang w:eastAsia="ru-RU"/>
        </w:rPr>
        <w:t xml:space="preserve">По иным основаниям в отчетном периоде отражено выбытие приобретенных квартир для обеспечения жильем детей-сирот на сумму </w:t>
      </w:r>
      <w:r w:rsidRPr="006E0605">
        <w:rPr>
          <w:rFonts w:ascii="Times New Roman" w:eastAsia="Times New Roman" w:hAnsi="Times New Roman"/>
          <w:b/>
          <w:sz w:val="28"/>
          <w:szCs w:val="28"/>
          <w:lang w:eastAsia="ru-RU"/>
        </w:rPr>
        <w:t>162 412 475,25</w:t>
      </w:r>
      <w:r w:rsidRPr="006E0605">
        <w:rPr>
          <w:rFonts w:ascii="Times New Roman" w:eastAsia="Times New Roman" w:hAnsi="Times New Roman"/>
          <w:sz w:val="28"/>
          <w:szCs w:val="28"/>
          <w:lang w:eastAsia="ru-RU"/>
        </w:rPr>
        <w:t xml:space="preserve"> тыс. руб. (117 объектов).</w:t>
      </w:r>
    </w:p>
    <w:p w:rsidR="009B310C" w:rsidRPr="006E0605" w:rsidRDefault="009B310C" w:rsidP="009B310C">
      <w:pPr>
        <w:overflowPunct/>
        <w:spacing w:after="0" w:line="240" w:lineRule="auto"/>
        <w:ind w:firstLine="708"/>
        <w:jc w:val="both"/>
        <w:rPr>
          <w:rFonts w:ascii="Times New Roman" w:eastAsia="Times New Roman" w:hAnsi="Times New Roman"/>
          <w:sz w:val="28"/>
          <w:szCs w:val="28"/>
          <w:lang w:eastAsia="ru-RU"/>
        </w:rPr>
      </w:pPr>
      <w:r w:rsidRPr="006E0605">
        <w:rPr>
          <w:rFonts w:ascii="Times New Roman" w:eastAsia="Times New Roman" w:hAnsi="Times New Roman"/>
          <w:sz w:val="28"/>
          <w:szCs w:val="28"/>
          <w:lang w:eastAsia="ru-RU"/>
        </w:rPr>
        <w:t xml:space="preserve">Количество объектов незавершенного строительства, вложений в объекты недвижимого имущества, с даты начала формирования которых истекло более 10-ти лет (сформированные до 2010 года), составляет </w:t>
      </w:r>
      <w:r w:rsidRPr="006E0605">
        <w:rPr>
          <w:rFonts w:ascii="Times New Roman" w:eastAsia="Times New Roman" w:hAnsi="Times New Roman"/>
          <w:b/>
          <w:sz w:val="28"/>
          <w:szCs w:val="28"/>
          <w:lang w:eastAsia="ru-RU"/>
        </w:rPr>
        <w:t>19</w:t>
      </w:r>
      <w:r w:rsidRPr="006E0605">
        <w:rPr>
          <w:rFonts w:ascii="Times New Roman" w:eastAsia="Times New Roman" w:hAnsi="Times New Roman"/>
          <w:sz w:val="28"/>
          <w:szCs w:val="28"/>
          <w:lang w:eastAsia="ru-RU"/>
        </w:rPr>
        <w:t xml:space="preserve"> ед. на общую сумму </w:t>
      </w:r>
      <w:r w:rsidRPr="006E0605">
        <w:rPr>
          <w:rFonts w:ascii="Times New Roman" w:eastAsia="Times New Roman" w:hAnsi="Times New Roman"/>
          <w:b/>
          <w:sz w:val="28"/>
          <w:szCs w:val="28"/>
          <w:lang w:eastAsia="ru-RU"/>
        </w:rPr>
        <w:t>1 331 113,9</w:t>
      </w:r>
      <w:r w:rsidRPr="006E0605">
        <w:rPr>
          <w:rFonts w:ascii="Times New Roman" w:eastAsia="Times New Roman" w:hAnsi="Times New Roman"/>
          <w:sz w:val="28"/>
          <w:szCs w:val="28"/>
          <w:lang w:eastAsia="ru-RU"/>
        </w:rPr>
        <w:t xml:space="preserve"> тыс. руб. Основной причиной наличия указанных объектов незавершенного строительства, вложений в объекты недвижимого имущества является отсутствие финансового обеспечения.</w:t>
      </w:r>
    </w:p>
    <w:p w:rsidR="009B310C" w:rsidRPr="006E0605" w:rsidRDefault="009B310C" w:rsidP="009B310C">
      <w:pPr>
        <w:overflowPunct/>
        <w:spacing w:after="0" w:line="240" w:lineRule="auto"/>
        <w:ind w:firstLine="708"/>
        <w:jc w:val="both"/>
        <w:rPr>
          <w:rFonts w:ascii="Times New Roman" w:eastAsia="Times New Roman" w:hAnsi="Times New Roman"/>
          <w:sz w:val="28"/>
          <w:szCs w:val="28"/>
          <w:lang w:eastAsia="ru-RU"/>
        </w:rPr>
      </w:pPr>
      <w:r w:rsidRPr="006E0605">
        <w:rPr>
          <w:rFonts w:ascii="Times New Roman" w:eastAsia="Times New Roman" w:hAnsi="Times New Roman"/>
          <w:sz w:val="28"/>
          <w:szCs w:val="28"/>
          <w:lang w:eastAsia="ru-RU"/>
        </w:rPr>
        <w:t>Отклонения в протоколе внутридокументного контроля формы 0503190 обусловлены переходами объектов незавершенного строительства из одного раздела в другой в течение отчетного периода.</w:t>
      </w:r>
    </w:p>
    <w:p w:rsidR="00381801" w:rsidRPr="006E0605" w:rsidRDefault="00381801" w:rsidP="00381801">
      <w:pPr>
        <w:overflowPunct/>
        <w:spacing w:after="0" w:line="240" w:lineRule="auto"/>
        <w:jc w:val="both"/>
        <w:rPr>
          <w:rFonts w:ascii="Times New Roman" w:eastAsia="Times New Roman" w:hAnsi="Times New Roman"/>
          <w:sz w:val="20"/>
          <w:szCs w:val="20"/>
          <w:lang w:eastAsia="ru-RU"/>
        </w:rPr>
      </w:pPr>
      <w:r w:rsidRPr="006E0605">
        <w:rPr>
          <w:rFonts w:ascii="Times New Roman" w:eastAsia="Times New Roman" w:hAnsi="Times New Roman"/>
          <w:sz w:val="28"/>
          <w:szCs w:val="28"/>
          <w:lang w:eastAsia="ru-RU"/>
        </w:rPr>
        <w:t xml:space="preserve"> </w:t>
      </w:r>
    </w:p>
    <w:p w:rsidR="00BF21EA" w:rsidRPr="006E0605" w:rsidRDefault="0067019B" w:rsidP="00BF21EA">
      <w:pPr>
        <w:jc w:val="both"/>
        <w:rPr>
          <w:rFonts w:ascii="Times New Roman" w:hAnsi="Times New Roman"/>
          <w:sz w:val="28"/>
          <w:szCs w:val="28"/>
        </w:rPr>
      </w:pPr>
      <w:r w:rsidRPr="006E0605">
        <w:rPr>
          <w:rFonts w:ascii="Times New Roman" w:hAnsi="Times New Roman"/>
          <w:sz w:val="28"/>
          <w:szCs w:val="28"/>
        </w:rPr>
        <w:t xml:space="preserve">       </w:t>
      </w:r>
      <w:r w:rsidR="00BF21EA" w:rsidRPr="006E0605">
        <w:rPr>
          <w:rFonts w:ascii="Times New Roman" w:hAnsi="Times New Roman"/>
          <w:sz w:val="28"/>
          <w:szCs w:val="28"/>
        </w:rPr>
        <w:t xml:space="preserve">Пояснения к форме № 0503364: </w:t>
      </w:r>
    </w:p>
    <w:p w:rsidR="0017549F" w:rsidRPr="006E0605" w:rsidRDefault="00BF21EA" w:rsidP="0017549F">
      <w:pPr>
        <w:jc w:val="both"/>
        <w:rPr>
          <w:rFonts w:ascii="Times New Roman" w:hAnsi="Times New Roman"/>
          <w:sz w:val="28"/>
          <w:szCs w:val="28"/>
        </w:rPr>
      </w:pPr>
      <w:r w:rsidRPr="006E0605">
        <w:rPr>
          <w:rFonts w:ascii="Times New Roman" w:hAnsi="Times New Roman"/>
          <w:sz w:val="28"/>
          <w:szCs w:val="28"/>
        </w:rPr>
        <w:t xml:space="preserve">          </w:t>
      </w:r>
      <w:r w:rsidR="0017549F" w:rsidRPr="006E0605">
        <w:rPr>
          <w:rFonts w:ascii="Times New Roman" w:hAnsi="Times New Roman"/>
          <w:sz w:val="28"/>
          <w:szCs w:val="28"/>
        </w:rPr>
        <w:t xml:space="preserve">«Средства от продажи акций и иных форм участия в капитале, находящихся в собственности субъектов Российской Федерации предусмотренные по источникам финансирования дефицита республиканского бюджета в 2020 году, утвержденным Законом Чеченской Республики от 16 декабря 2019г. № 61-РЗ «О республиканском бюджете на 2019 год и плановый период 2020 и 2021 годов» (в ред. Законов Чеченской Республики от 28.02.2020 г. № 12-РЗ, от 28.09.2020 г. № 52-РЗ) составили            7 444 681,1 тыс. рублей. </w:t>
      </w:r>
    </w:p>
    <w:p w:rsidR="0017549F" w:rsidRPr="006E0605" w:rsidRDefault="0017549F" w:rsidP="0017549F">
      <w:pPr>
        <w:ind w:firstLine="708"/>
        <w:jc w:val="both"/>
        <w:rPr>
          <w:rFonts w:ascii="Times New Roman" w:hAnsi="Times New Roman"/>
          <w:sz w:val="28"/>
          <w:szCs w:val="28"/>
        </w:rPr>
      </w:pPr>
      <w:r w:rsidRPr="006E0605">
        <w:rPr>
          <w:rFonts w:ascii="Times New Roman" w:hAnsi="Times New Roman"/>
          <w:sz w:val="28"/>
          <w:szCs w:val="28"/>
        </w:rPr>
        <w:t>В целях формирования источников финансирования дефицита республиканского бюджета в 2020 году распоряжением Правительства Чеченской Республики от 31декабря 2019 г. № 477-р (в ред. Распоряжений Правительства Чеченской Республики от 24.01.2020 г. № 31-р, от 27.04.2020 г. № 197-р, от 23.09.2020  г. № 370-р, от 16.11.2020 г. № 438-р) утвержден Прогнозный план (программа) приватизации государственного имущества Чеченской Республики на 2020 год и плановый период 2021 и 2022 годов (далее – Прогнозный план приватизации).</w:t>
      </w:r>
    </w:p>
    <w:p w:rsidR="0017549F" w:rsidRPr="006E0605" w:rsidRDefault="0017549F" w:rsidP="0017549F">
      <w:pPr>
        <w:ind w:firstLine="708"/>
        <w:jc w:val="both"/>
        <w:rPr>
          <w:rFonts w:ascii="Times New Roman" w:hAnsi="Times New Roman"/>
          <w:sz w:val="28"/>
          <w:szCs w:val="28"/>
        </w:rPr>
      </w:pPr>
      <w:r w:rsidRPr="006E0605">
        <w:rPr>
          <w:rFonts w:ascii="Times New Roman" w:hAnsi="Times New Roman"/>
          <w:sz w:val="28"/>
          <w:szCs w:val="28"/>
        </w:rPr>
        <w:t xml:space="preserve">Исполнение по указанному источнику финансирования дефицита республиканского бюджета в 2020 году составило 0 %. </w:t>
      </w:r>
    </w:p>
    <w:p w:rsidR="00BF21EA" w:rsidRPr="00BF21EA" w:rsidRDefault="0017549F" w:rsidP="0017549F">
      <w:pPr>
        <w:ind w:firstLine="708"/>
        <w:jc w:val="both"/>
        <w:rPr>
          <w:rFonts w:ascii="Times New Roman" w:hAnsi="Times New Roman"/>
          <w:sz w:val="28"/>
          <w:szCs w:val="28"/>
        </w:rPr>
      </w:pPr>
      <w:r w:rsidRPr="006E0605">
        <w:rPr>
          <w:rFonts w:ascii="Times New Roman" w:hAnsi="Times New Roman"/>
          <w:sz w:val="28"/>
          <w:szCs w:val="28"/>
        </w:rPr>
        <w:t>Причиной такого отклонения послужил низкий уровень покупательской способности потенциальных претендентов на приобретение имущества, включенного в Прогнозный план приватизации.</w:t>
      </w:r>
    </w:p>
    <w:p w:rsidR="002C11A9" w:rsidRDefault="002C11A9">
      <w:pPr>
        <w:ind w:firstLine="708"/>
        <w:jc w:val="both"/>
        <w:rPr>
          <w:rFonts w:ascii="Times New Roman" w:hAnsi="Times New Roman"/>
          <w:b/>
          <w:sz w:val="28"/>
          <w:szCs w:val="28"/>
        </w:rPr>
      </w:pPr>
    </w:p>
    <w:p w:rsidR="00824AC3" w:rsidRPr="009B6ED3" w:rsidRDefault="00F3224A">
      <w:pPr>
        <w:ind w:firstLine="708"/>
        <w:jc w:val="both"/>
        <w:rPr>
          <w:rFonts w:ascii="Times New Roman" w:hAnsi="Times New Roman"/>
          <w:b/>
          <w:sz w:val="28"/>
          <w:szCs w:val="28"/>
        </w:rPr>
      </w:pPr>
      <w:r w:rsidRPr="009B6ED3">
        <w:rPr>
          <w:rFonts w:ascii="Times New Roman" w:hAnsi="Times New Roman"/>
          <w:b/>
          <w:sz w:val="28"/>
          <w:szCs w:val="28"/>
        </w:rPr>
        <w:lastRenderedPageBreak/>
        <w:t>Раздел 5. Прочие вопросы деятельности субъекта бюджетной отчетности</w:t>
      </w:r>
    </w:p>
    <w:p w:rsidR="00824AC3" w:rsidRPr="003B00A9" w:rsidRDefault="00F3224A">
      <w:pPr>
        <w:ind w:firstLine="708"/>
        <w:jc w:val="both"/>
        <w:rPr>
          <w:rFonts w:ascii="Times New Roman" w:hAnsi="Times New Roman"/>
          <w:sz w:val="28"/>
          <w:szCs w:val="28"/>
        </w:rPr>
      </w:pPr>
      <w:r w:rsidRPr="003B00A9">
        <w:rPr>
          <w:rFonts w:ascii="Times New Roman" w:hAnsi="Times New Roman"/>
          <w:sz w:val="28"/>
          <w:szCs w:val="28"/>
        </w:rPr>
        <w:t xml:space="preserve">В отношении бюджета Чеченской Республики в соответствии с требованиями 130 статьи Бюджетного кодекса Российской Федерации в течение отчетного периода осуществлялись контрольные мероприятия Счетной палатой Российской Федерации - </w:t>
      </w:r>
      <w:r w:rsidR="00CB760B" w:rsidRPr="003B00A9">
        <w:rPr>
          <w:rFonts w:ascii="Times New Roman" w:hAnsi="Times New Roman"/>
          <w:sz w:val="28"/>
          <w:szCs w:val="28"/>
        </w:rPr>
        <w:t>2</w:t>
      </w:r>
      <w:r w:rsidRPr="003B00A9">
        <w:rPr>
          <w:rFonts w:ascii="Times New Roman" w:hAnsi="Times New Roman"/>
          <w:sz w:val="28"/>
          <w:szCs w:val="28"/>
        </w:rPr>
        <w:t xml:space="preserve"> проверк</w:t>
      </w:r>
      <w:r w:rsidR="00CB760B" w:rsidRPr="003B00A9">
        <w:rPr>
          <w:rFonts w:ascii="Times New Roman" w:hAnsi="Times New Roman"/>
          <w:sz w:val="28"/>
          <w:szCs w:val="28"/>
        </w:rPr>
        <w:t>и</w:t>
      </w:r>
      <w:r w:rsidRPr="003B00A9">
        <w:rPr>
          <w:rFonts w:ascii="Times New Roman" w:hAnsi="Times New Roman"/>
          <w:sz w:val="28"/>
          <w:szCs w:val="28"/>
        </w:rPr>
        <w:t xml:space="preserve">, Федеральным казначейством - </w:t>
      </w:r>
      <w:r w:rsidR="001E5146" w:rsidRPr="003B00A9">
        <w:rPr>
          <w:rFonts w:ascii="Times New Roman" w:hAnsi="Times New Roman"/>
          <w:sz w:val="28"/>
          <w:szCs w:val="28"/>
        </w:rPr>
        <w:t>1</w:t>
      </w:r>
      <w:r w:rsidRPr="003B00A9">
        <w:rPr>
          <w:rFonts w:ascii="Times New Roman" w:hAnsi="Times New Roman"/>
          <w:sz w:val="28"/>
          <w:szCs w:val="28"/>
        </w:rPr>
        <w:t xml:space="preserve"> проверк</w:t>
      </w:r>
      <w:r w:rsidR="00CB760B" w:rsidRPr="003B00A9">
        <w:rPr>
          <w:rFonts w:ascii="Times New Roman" w:hAnsi="Times New Roman"/>
          <w:sz w:val="28"/>
          <w:szCs w:val="28"/>
        </w:rPr>
        <w:t>и</w:t>
      </w:r>
      <w:r w:rsidRPr="003B00A9">
        <w:rPr>
          <w:rFonts w:ascii="Times New Roman" w:hAnsi="Times New Roman"/>
          <w:sz w:val="28"/>
          <w:szCs w:val="28"/>
        </w:rPr>
        <w:t>.</w:t>
      </w:r>
    </w:p>
    <w:p w:rsidR="00355A06" w:rsidRPr="006E0605" w:rsidRDefault="00F3224A" w:rsidP="00355A06">
      <w:pPr>
        <w:jc w:val="both"/>
        <w:rPr>
          <w:rFonts w:ascii="Times New Roman" w:hAnsi="Times New Roman"/>
          <w:sz w:val="28"/>
          <w:szCs w:val="28"/>
        </w:rPr>
      </w:pPr>
      <w:r w:rsidRPr="003B00A9">
        <w:rPr>
          <w:rFonts w:ascii="Times New Roman" w:hAnsi="Times New Roman"/>
          <w:sz w:val="28"/>
          <w:szCs w:val="28"/>
        </w:rPr>
        <w:t xml:space="preserve">           Также в отчетном финансовом году были осуществлены мероприятия внутреннего финансового</w:t>
      </w:r>
      <w:r w:rsidRPr="006E0605">
        <w:rPr>
          <w:rFonts w:ascii="Times New Roman" w:hAnsi="Times New Roman"/>
          <w:sz w:val="28"/>
          <w:szCs w:val="28"/>
        </w:rPr>
        <w:t xml:space="preserve"> контроля контрольно-ревизионным департаментом Министерства финансов Чеченской Республики.</w:t>
      </w:r>
    </w:p>
    <w:p w:rsidR="00CB760B" w:rsidRPr="006E0605" w:rsidRDefault="00CB760B" w:rsidP="00CB760B">
      <w:pPr>
        <w:ind w:firstLine="708"/>
        <w:jc w:val="both"/>
        <w:rPr>
          <w:rFonts w:ascii="Times New Roman" w:hAnsi="Times New Roman"/>
          <w:sz w:val="28"/>
          <w:szCs w:val="28"/>
        </w:rPr>
      </w:pPr>
      <w:r w:rsidRPr="006E0605">
        <w:rPr>
          <w:rFonts w:ascii="Times New Roman" w:hAnsi="Times New Roman"/>
          <w:sz w:val="28"/>
          <w:szCs w:val="28"/>
        </w:rPr>
        <w:t xml:space="preserve">За 2020 год контрольно-ревизионным департаментом Министерства финансов Чеченской Республики по плану контрольно-ревизионной работы Министерства финансов Чеченской Республики на 2020 год, утвержденному распоряжением Правительства Чеченской Республики от 24.12.2019г. № 445-р проведено </w:t>
      </w:r>
      <w:r w:rsidRPr="006E0605">
        <w:rPr>
          <w:rFonts w:ascii="Times New Roman" w:hAnsi="Times New Roman"/>
          <w:b/>
          <w:sz w:val="28"/>
          <w:szCs w:val="28"/>
        </w:rPr>
        <w:t xml:space="preserve">44 </w:t>
      </w:r>
      <w:r w:rsidRPr="006E0605">
        <w:rPr>
          <w:rFonts w:ascii="Times New Roman" w:hAnsi="Times New Roman"/>
          <w:sz w:val="28"/>
          <w:szCs w:val="28"/>
        </w:rPr>
        <w:t>контрольных мероприятий, в том числе охвачено ревизиями (</w:t>
      </w:r>
      <w:r w:rsidR="005C5FBA" w:rsidRPr="006E0605">
        <w:rPr>
          <w:rFonts w:ascii="Times New Roman" w:hAnsi="Times New Roman"/>
          <w:sz w:val="28"/>
          <w:szCs w:val="28"/>
        </w:rPr>
        <w:t>проверками) подведомственных</w:t>
      </w:r>
      <w:r w:rsidRPr="006E0605">
        <w:rPr>
          <w:rFonts w:ascii="Times New Roman" w:hAnsi="Times New Roman"/>
          <w:sz w:val="28"/>
          <w:szCs w:val="28"/>
        </w:rPr>
        <w:t xml:space="preserve"> министерствам и ведомствам </w:t>
      </w:r>
      <w:r w:rsidRPr="006E0605">
        <w:rPr>
          <w:rFonts w:ascii="Times New Roman" w:hAnsi="Times New Roman"/>
          <w:b/>
          <w:sz w:val="28"/>
          <w:szCs w:val="28"/>
        </w:rPr>
        <w:t xml:space="preserve">119 </w:t>
      </w:r>
      <w:r w:rsidRPr="006E0605">
        <w:rPr>
          <w:rFonts w:ascii="Times New Roman" w:hAnsi="Times New Roman"/>
          <w:sz w:val="28"/>
          <w:szCs w:val="28"/>
        </w:rPr>
        <w:t>объектов.</w:t>
      </w:r>
    </w:p>
    <w:p w:rsidR="00CB760B" w:rsidRPr="006E0605" w:rsidRDefault="00CB760B" w:rsidP="00CB760B">
      <w:pPr>
        <w:ind w:firstLine="708"/>
        <w:jc w:val="both"/>
        <w:rPr>
          <w:rFonts w:ascii="Times New Roman" w:hAnsi="Times New Roman"/>
          <w:sz w:val="28"/>
          <w:szCs w:val="28"/>
        </w:rPr>
      </w:pPr>
      <w:r w:rsidRPr="006E0605">
        <w:rPr>
          <w:rFonts w:ascii="Times New Roman" w:hAnsi="Times New Roman"/>
          <w:sz w:val="28"/>
          <w:szCs w:val="28"/>
        </w:rPr>
        <w:t xml:space="preserve">Из проведенных плановых ревизий (проверок) на </w:t>
      </w:r>
      <w:r w:rsidRPr="006E0605">
        <w:rPr>
          <w:rFonts w:ascii="Times New Roman" w:hAnsi="Times New Roman"/>
          <w:b/>
          <w:sz w:val="28"/>
          <w:szCs w:val="28"/>
        </w:rPr>
        <w:t xml:space="preserve">119 </w:t>
      </w:r>
      <w:r w:rsidRPr="006E0605">
        <w:rPr>
          <w:rFonts w:ascii="Times New Roman" w:hAnsi="Times New Roman"/>
          <w:sz w:val="28"/>
          <w:szCs w:val="28"/>
        </w:rPr>
        <w:t xml:space="preserve">объектах, в </w:t>
      </w:r>
      <w:r w:rsidRPr="006E0605">
        <w:rPr>
          <w:rFonts w:ascii="Times New Roman" w:hAnsi="Times New Roman"/>
          <w:b/>
          <w:sz w:val="28"/>
          <w:szCs w:val="28"/>
        </w:rPr>
        <w:t xml:space="preserve">39 </w:t>
      </w:r>
      <w:r w:rsidRPr="006E0605">
        <w:rPr>
          <w:rFonts w:ascii="Times New Roman" w:hAnsi="Times New Roman"/>
          <w:sz w:val="28"/>
          <w:szCs w:val="28"/>
        </w:rPr>
        <w:t>объектах выявлены нарушения законодательства в финансово-бюджетной сфере в том числе:</w:t>
      </w:r>
    </w:p>
    <w:p w:rsidR="00CB760B" w:rsidRPr="006E0605" w:rsidRDefault="00CB760B" w:rsidP="00CB760B">
      <w:pPr>
        <w:ind w:firstLine="708"/>
        <w:jc w:val="both"/>
        <w:rPr>
          <w:rFonts w:ascii="Times New Roman" w:hAnsi="Times New Roman"/>
          <w:sz w:val="28"/>
          <w:szCs w:val="28"/>
        </w:rPr>
      </w:pPr>
      <w:r w:rsidRPr="006E0605">
        <w:rPr>
          <w:rFonts w:ascii="Times New Roman" w:hAnsi="Times New Roman"/>
          <w:sz w:val="28"/>
          <w:szCs w:val="28"/>
        </w:rPr>
        <w:t xml:space="preserve">- в организациях – получателях средств республиканского бюджета – </w:t>
      </w:r>
      <w:r w:rsidRPr="006E0605">
        <w:rPr>
          <w:rFonts w:ascii="Times New Roman" w:hAnsi="Times New Roman"/>
          <w:b/>
          <w:sz w:val="28"/>
          <w:szCs w:val="28"/>
        </w:rPr>
        <w:t>28</w:t>
      </w:r>
      <w:r w:rsidRPr="006E0605">
        <w:rPr>
          <w:rFonts w:ascii="Times New Roman" w:hAnsi="Times New Roman"/>
          <w:sz w:val="28"/>
          <w:szCs w:val="28"/>
        </w:rPr>
        <w:t>;</w:t>
      </w:r>
    </w:p>
    <w:p w:rsidR="00CB760B" w:rsidRPr="006E0605" w:rsidRDefault="00CB760B" w:rsidP="00CB760B">
      <w:pPr>
        <w:ind w:firstLine="708"/>
        <w:jc w:val="both"/>
        <w:rPr>
          <w:rFonts w:ascii="Times New Roman" w:hAnsi="Times New Roman"/>
          <w:sz w:val="28"/>
          <w:szCs w:val="28"/>
        </w:rPr>
      </w:pPr>
      <w:r w:rsidRPr="006E0605">
        <w:rPr>
          <w:rFonts w:ascii="Times New Roman" w:hAnsi="Times New Roman"/>
          <w:sz w:val="28"/>
          <w:szCs w:val="28"/>
        </w:rPr>
        <w:t xml:space="preserve">- в организациях – получателях средств муниципального бюджета – </w:t>
      </w:r>
      <w:r w:rsidRPr="006E0605">
        <w:rPr>
          <w:rFonts w:ascii="Times New Roman" w:hAnsi="Times New Roman"/>
          <w:b/>
          <w:sz w:val="28"/>
          <w:szCs w:val="28"/>
        </w:rPr>
        <w:t>5</w:t>
      </w:r>
      <w:r w:rsidRPr="006E0605">
        <w:rPr>
          <w:rFonts w:ascii="Times New Roman" w:hAnsi="Times New Roman"/>
          <w:sz w:val="28"/>
          <w:szCs w:val="28"/>
        </w:rPr>
        <w:t>;</w:t>
      </w:r>
    </w:p>
    <w:p w:rsidR="00CB760B" w:rsidRPr="006E0605" w:rsidRDefault="00CB760B" w:rsidP="00CB760B">
      <w:pPr>
        <w:ind w:firstLine="708"/>
        <w:jc w:val="both"/>
        <w:rPr>
          <w:rFonts w:ascii="Times New Roman" w:hAnsi="Times New Roman"/>
          <w:sz w:val="28"/>
          <w:szCs w:val="28"/>
        </w:rPr>
      </w:pPr>
      <w:r w:rsidRPr="006E0605">
        <w:rPr>
          <w:rFonts w:ascii="Times New Roman" w:hAnsi="Times New Roman"/>
          <w:sz w:val="28"/>
          <w:szCs w:val="28"/>
        </w:rPr>
        <w:t xml:space="preserve">- в прочих организациях – </w:t>
      </w:r>
      <w:r w:rsidRPr="006E0605">
        <w:rPr>
          <w:rFonts w:ascii="Times New Roman" w:hAnsi="Times New Roman"/>
          <w:b/>
          <w:sz w:val="28"/>
          <w:szCs w:val="28"/>
        </w:rPr>
        <w:t>6</w:t>
      </w:r>
      <w:r w:rsidRPr="006E0605">
        <w:rPr>
          <w:rFonts w:ascii="Times New Roman" w:hAnsi="Times New Roman"/>
          <w:sz w:val="28"/>
          <w:szCs w:val="28"/>
        </w:rPr>
        <w:t>.</w:t>
      </w:r>
    </w:p>
    <w:p w:rsidR="00CB760B" w:rsidRPr="006E0605" w:rsidRDefault="00CB760B" w:rsidP="00CB760B">
      <w:pPr>
        <w:ind w:firstLine="708"/>
        <w:jc w:val="both"/>
        <w:rPr>
          <w:rFonts w:ascii="Times New Roman" w:hAnsi="Times New Roman"/>
          <w:b/>
          <w:sz w:val="28"/>
          <w:szCs w:val="28"/>
        </w:rPr>
      </w:pPr>
      <w:r w:rsidRPr="006E0605">
        <w:rPr>
          <w:rFonts w:ascii="Times New Roman" w:hAnsi="Times New Roman"/>
          <w:sz w:val="28"/>
          <w:szCs w:val="28"/>
        </w:rPr>
        <w:t xml:space="preserve">Всего выявлено нарушений – </w:t>
      </w:r>
      <w:r w:rsidRPr="006E0605">
        <w:rPr>
          <w:rFonts w:ascii="Times New Roman" w:hAnsi="Times New Roman"/>
          <w:b/>
          <w:sz w:val="28"/>
          <w:szCs w:val="28"/>
        </w:rPr>
        <w:t>62</w:t>
      </w:r>
      <w:r w:rsidRPr="006E0605">
        <w:rPr>
          <w:rFonts w:ascii="Times New Roman" w:hAnsi="Times New Roman"/>
          <w:sz w:val="28"/>
          <w:szCs w:val="28"/>
        </w:rPr>
        <w:t xml:space="preserve">, в том числе: </w:t>
      </w:r>
    </w:p>
    <w:p w:rsidR="00CB760B" w:rsidRPr="006E0605" w:rsidRDefault="00CB760B" w:rsidP="00CB760B">
      <w:pPr>
        <w:ind w:firstLine="708"/>
        <w:jc w:val="both"/>
        <w:rPr>
          <w:rFonts w:ascii="Times New Roman" w:hAnsi="Times New Roman"/>
          <w:sz w:val="28"/>
          <w:szCs w:val="28"/>
        </w:rPr>
      </w:pPr>
      <w:r w:rsidRPr="006E0605">
        <w:rPr>
          <w:rFonts w:ascii="Times New Roman" w:hAnsi="Times New Roman"/>
          <w:sz w:val="28"/>
          <w:szCs w:val="28"/>
        </w:rPr>
        <w:t>- количество выявленных нарушений бюджетного законодательства –</w:t>
      </w:r>
      <w:r w:rsidRPr="006E0605">
        <w:rPr>
          <w:rFonts w:ascii="Times New Roman" w:hAnsi="Times New Roman"/>
          <w:b/>
          <w:sz w:val="28"/>
          <w:szCs w:val="28"/>
        </w:rPr>
        <w:t xml:space="preserve"> 24</w:t>
      </w:r>
      <w:r w:rsidRPr="006E0605">
        <w:rPr>
          <w:rFonts w:ascii="Times New Roman" w:hAnsi="Times New Roman"/>
          <w:sz w:val="28"/>
          <w:szCs w:val="28"/>
        </w:rPr>
        <w:t>;</w:t>
      </w:r>
    </w:p>
    <w:p w:rsidR="00CB760B" w:rsidRPr="006E0605" w:rsidRDefault="00CB760B" w:rsidP="00CB760B">
      <w:pPr>
        <w:ind w:firstLine="708"/>
        <w:jc w:val="both"/>
        <w:rPr>
          <w:rFonts w:ascii="Times New Roman" w:hAnsi="Times New Roman"/>
          <w:sz w:val="28"/>
          <w:szCs w:val="28"/>
        </w:rPr>
      </w:pPr>
      <w:r w:rsidRPr="006E0605">
        <w:rPr>
          <w:rFonts w:ascii="Times New Roman" w:hAnsi="Times New Roman"/>
          <w:sz w:val="28"/>
          <w:szCs w:val="28"/>
        </w:rPr>
        <w:t xml:space="preserve">- количество выявленных нарушений нормативных правовых актов РФ и ЧР по бухгалтерскому учету и отчетности – </w:t>
      </w:r>
      <w:r w:rsidRPr="006E0605">
        <w:rPr>
          <w:rFonts w:ascii="Times New Roman" w:hAnsi="Times New Roman"/>
          <w:b/>
          <w:sz w:val="28"/>
          <w:szCs w:val="28"/>
        </w:rPr>
        <w:t>38</w:t>
      </w:r>
      <w:r w:rsidRPr="006E0605">
        <w:rPr>
          <w:rFonts w:ascii="Times New Roman" w:hAnsi="Times New Roman"/>
          <w:sz w:val="28"/>
          <w:szCs w:val="28"/>
        </w:rPr>
        <w:t>.</w:t>
      </w:r>
    </w:p>
    <w:p w:rsidR="00CB760B" w:rsidRPr="006E0605" w:rsidRDefault="00CB760B" w:rsidP="00CB760B">
      <w:pPr>
        <w:ind w:firstLine="708"/>
        <w:jc w:val="both"/>
        <w:rPr>
          <w:rFonts w:ascii="Times New Roman" w:hAnsi="Times New Roman"/>
          <w:sz w:val="28"/>
          <w:szCs w:val="28"/>
        </w:rPr>
      </w:pPr>
      <w:r w:rsidRPr="006E0605">
        <w:rPr>
          <w:rFonts w:ascii="Times New Roman" w:hAnsi="Times New Roman"/>
          <w:sz w:val="28"/>
          <w:szCs w:val="28"/>
        </w:rPr>
        <w:t xml:space="preserve">Количество нарушений устраненных в ходе ревизий (проверок) – </w:t>
      </w:r>
      <w:r w:rsidRPr="006E0605">
        <w:rPr>
          <w:rFonts w:ascii="Times New Roman" w:hAnsi="Times New Roman"/>
          <w:b/>
          <w:sz w:val="28"/>
          <w:szCs w:val="28"/>
        </w:rPr>
        <w:t>1</w:t>
      </w:r>
      <w:r w:rsidRPr="006E0605">
        <w:rPr>
          <w:rFonts w:ascii="Times New Roman" w:hAnsi="Times New Roman"/>
          <w:sz w:val="28"/>
          <w:szCs w:val="28"/>
        </w:rPr>
        <w:t>.</w:t>
      </w:r>
    </w:p>
    <w:p w:rsidR="00CB760B" w:rsidRPr="006E0605" w:rsidRDefault="00CB760B" w:rsidP="00CB760B">
      <w:pPr>
        <w:ind w:firstLine="708"/>
        <w:jc w:val="both"/>
        <w:rPr>
          <w:rFonts w:ascii="Times New Roman" w:hAnsi="Times New Roman"/>
          <w:b/>
          <w:bCs/>
          <w:sz w:val="28"/>
          <w:szCs w:val="28"/>
        </w:rPr>
      </w:pPr>
      <w:r w:rsidRPr="006E0605">
        <w:rPr>
          <w:rFonts w:ascii="Times New Roman" w:hAnsi="Times New Roman"/>
          <w:sz w:val="28"/>
          <w:szCs w:val="28"/>
        </w:rPr>
        <w:t xml:space="preserve">Сумма выявленных финансовых нарушений – </w:t>
      </w:r>
      <w:r w:rsidRPr="006E0605">
        <w:rPr>
          <w:rFonts w:ascii="Times New Roman" w:hAnsi="Times New Roman"/>
          <w:b/>
          <w:bCs/>
          <w:sz w:val="28"/>
          <w:szCs w:val="28"/>
        </w:rPr>
        <w:t xml:space="preserve">793 826 </w:t>
      </w:r>
      <w:r w:rsidRPr="006E0605">
        <w:rPr>
          <w:rFonts w:ascii="Times New Roman" w:hAnsi="Times New Roman"/>
          <w:sz w:val="28"/>
          <w:szCs w:val="28"/>
        </w:rPr>
        <w:t>руб., из них:</w:t>
      </w:r>
    </w:p>
    <w:p w:rsidR="00CB760B" w:rsidRPr="006E0605" w:rsidRDefault="00CB760B" w:rsidP="00CB760B">
      <w:pPr>
        <w:ind w:firstLine="708"/>
        <w:jc w:val="both"/>
        <w:rPr>
          <w:rFonts w:ascii="Times New Roman" w:hAnsi="Times New Roman"/>
          <w:b/>
          <w:bCs/>
          <w:sz w:val="28"/>
          <w:szCs w:val="28"/>
        </w:rPr>
      </w:pPr>
      <w:r w:rsidRPr="006E0605">
        <w:rPr>
          <w:rFonts w:ascii="Times New Roman" w:hAnsi="Times New Roman"/>
          <w:bCs/>
          <w:sz w:val="28"/>
          <w:szCs w:val="28"/>
        </w:rPr>
        <w:t xml:space="preserve">1. Прочие финансовые нарушения – </w:t>
      </w:r>
      <w:r w:rsidRPr="006E0605">
        <w:rPr>
          <w:rFonts w:ascii="Times New Roman" w:hAnsi="Times New Roman"/>
          <w:b/>
          <w:bCs/>
          <w:sz w:val="28"/>
          <w:szCs w:val="28"/>
        </w:rPr>
        <w:t xml:space="preserve">793 826 </w:t>
      </w:r>
      <w:r w:rsidRPr="006E0605">
        <w:rPr>
          <w:rFonts w:ascii="Times New Roman" w:hAnsi="Times New Roman"/>
          <w:bCs/>
          <w:sz w:val="28"/>
          <w:szCs w:val="28"/>
        </w:rPr>
        <w:t>руб., в том числе:</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 в организациях – получателях средств республиканского бюджета            – </w:t>
      </w:r>
      <w:r w:rsidRPr="006E0605">
        <w:rPr>
          <w:rFonts w:ascii="Times New Roman" w:hAnsi="Times New Roman"/>
          <w:b/>
          <w:bCs/>
          <w:sz w:val="28"/>
          <w:szCs w:val="28"/>
        </w:rPr>
        <w:t xml:space="preserve">793 826 </w:t>
      </w:r>
      <w:r w:rsidRPr="006E0605">
        <w:rPr>
          <w:rFonts w:ascii="Times New Roman" w:hAnsi="Times New Roman"/>
          <w:bCs/>
          <w:sz w:val="28"/>
          <w:szCs w:val="28"/>
        </w:rPr>
        <w:t>руб.</w:t>
      </w:r>
    </w:p>
    <w:p w:rsidR="00CB760B" w:rsidRPr="006E0605" w:rsidRDefault="00CB760B" w:rsidP="00CB760B">
      <w:pPr>
        <w:ind w:firstLine="708"/>
        <w:jc w:val="both"/>
        <w:rPr>
          <w:rFonts w:ascii="Times New Roman" w:hAnsi="Times New Roman"/>
          <w:sz w:val="28"/>
          <w:szCs w:val="28"/>
        </w:rPr>
      </w:pPr>
      <w:r w:rsidRPr="006E0605">
        <w:rPr>
          <w:rFonts w:ascii="Times New Roman" w:hAnsi="Times New Roman"/>
          <w:sz w:val="28"/>
          <w:szCs w:val="28"/>
        </w:rPr>
        <w:t xml:space="preserve">Направлено </w:t>
      </w:r>
      <w:r w:rsidRPr="006E0605">
        <w:rPr>
          <w:rFonts w:ascii="Times New Roman" w:hAnsi="Times New Roman"/>
          <w:b/>
          <w:sz w:val="28"/>
          <w:szCs w:val="28"/>
        </w:rPr>
        <w:t xml:space="preserve">5 </w:t>
      </w:r>
      <w:r w:rsidRPr="006E0605">
        <w:rPr>
          <w:rFonts w:ascii="Times New Roman" w:hAnsi="Times New Roman"/>
          <w:sz w:val="28"/>
          <w:szCs w:val="28"/>
        </w:rPr>
        <w:t>представлений о выявленных нарушениях бюджетного законодательства Российской Федерации и иных нормативных правовых актов, регулирующих бюджетные правоотношения.</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lastRenderedPageBreak/>
        <w:t xml:space="preserve">Составлено протоколов об административном правонарушении – </w:t>
      </w:r>
      <w:r w:rsidRPr="006E0605">
        <w:rPr>
          <w:rFonts w:ascii="Times New Roman" w:hAnsi="Times New Roman"/>
          <w:b/>
          <w:bCs/>
          <w:sz w:val="28"/>
          <w:szCs w:val="28"/>
        </w:rPr>
        <w:t>5</w:t>
      </w:r>
      <w:r w:rsidRPr="006E0605">
        <w:rPr>
          <w:rFonts w:ascii="Times New Roman" w:hAnsi="Times New Roman"/>
          <w:bCs/>
          <w:sz w:val="28"/>
          <w:szCs w:val="28"/>
        </w:rPr>
        <w:t>, в том числе:</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 по ч. 1 ст.15.15.6. КоАП РФ непредставление или представление с нарушением сроков, установленных законодательством Российской Федерации о бухгалтерском учете, бюджетным законодательством Российской Федерации и иными нормативными правовыми актами, регулирующими бюджетные правоотношения, бюджетной или бухгалтерской (финансовой) отчетности        – </w:t>
      </w:r>
      <w:r w:rsidRPr="006E0605">
        <w:rPr>
          <w:rFonts w:ascii="Times New Roman" w:hAnsi="Times New Roman"/>
          <w:b/>
          <w:bCs/>
          <w:sz w:val="28"/>
          <w:szCs w:val="28"/>
        </w:rPr>
        <w:t>1</w:t>
      </w:r>
      <w:r w:rsidRPr="006E0605">
        <w:rPr>
          <w:rFonts w:ascii="Times New Roman" w:hAnsi="Times New Roman"/>
          <w:bCs/>
          <w:sz w:val="28"/>
          <w:szCs w:val="28"/>
        </w:rPr>
        <w:t xml:space="preserve"> протокол;</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 по ч. 2 ст.15.15.6. КоАП РФ нарушение требований к бюджетному (бухгалтерскому) учету, повлекшее представление бюджетной или бухгалтерской (финансовой) отчетности, содержащей незначительное искажение показателей бюджетной или бухгалтерской (финансовой) отчетности – </w:t>
      </w:r>
      <w:r w:rsidRPr="006E0605">
        <w:rPr>
          <w:rFonts w:ascii="Times New Roman" w:hAnsi="Times New Roman"/>
          <w:b/>
          <w:bCs/>
          <w:sz w:val="28"/>
          <w:szCs w:val="28"/>
        </w:rPr>
        <w:t>1</w:t>
      </w:r>
      <w:r w:rsidRPr="006E0605">
        <w:rPr>
          <w:rFonts w:ascii="Times New Roman" w:hAnsi="Times New Roman"/>
          <w:bCs/>
          <w:sz w:val="28"/>
          <w:szCs w:val="28"/>
        </w:rPr>
        <w:t xml:space="preserve"> протокол;</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 по ст. 15.15.7. КоАП РФ нарушение порядка составления, утверждения и ведения бюджетных смет – </w:t>
      </w:r>
      <w:r w:rsidRPr="006E0605">
        <w:rPr>
          <w:rFonts w:ascii="Times New Roman" w:hAnsi="Times New Roman"/>
          <w:b/>
          <w:bCs/>
          <w:sz w:val="28"/>
          <w:szCs w:val="28"/>
        </w:rPr>
        <w:t xml:space="preserve">3 </w:t>
      </w:r>
      <w:r w:rsidRPr="006E0605">
        <w:rPr>
          <w:rFonts w:ascii="Times New Roman" w:hAnsi="Times New Roman"/>
          <w:bCs/>
          <w:sz w:val="28"/>
          <w:szCs w:val="28"/>
        </w:rPr>
        <w:t>протокола.</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Сумма штрафов, наложенных контрольно-ревизионным департаментом на нарушителей бюджетного законодательства – </w:t>
      </w:r>
      <w:r w:rsidRPr="006E0605">
        <w:rPr>
          <w:rFonts w:ascii="Times New Roman" w:hAnsi="Times New Roman"/>
          <w:b/>
          <w:bCs/>
          <w:sz w:val="28"/>
          <w:szCs w:val="28"/>
        </w:rPr>
        <w:t>49 000</w:t>
      </w:r>
      <w:r w:rsidRPr="006E0605">
        <w:rPr>
          <w:rFonts w:ascii="Times New Roman" w:hAnsi="Times New Roman"/>
          <w:bCs/>
          <w:sz w:val="28"/>
          <w:szCs w:val="28"/>
        </w:rPr>
        <w:t xml:space="preserve"> руб.</w:t>
      </w:r>
    </w:p>
    <w:p w:rsidR="00CB760B" w:rsidRPr="006E0605" w:rsidRDefault="00CB760B" w:rsidP="00CB760B">
      <w:pPr>
        <w:ind w:firstLine="708"/>
        <w:jc w:val="both"/>
        <w:rPr>
          <w:rFonts w:ascii="Times New Roman" w:hAnsi="Times New Roman"/>
          <w:sz w:val="28"/>
          <w:szCs w:val="28"/>
        </w:rPr>
      </w:pPr>
      <w:r w:rsidRPr="006E0605">
        <w:rPr>
          <w:rFonts w:ascii="Times New Roman" w:hAnsi="Times New Roman"/>
          <w:sz w:val="28"/>
          <w:szCs w:val="28"/>
        </w:rPr>
        <w:t xml:space="preserve">По плану проведения органом внутреннего государственного финансового контроля Чеченской Республики плановых проверок соблюдения требований законодательства Российской Федерации и иных нормативных правовых актов о контрактной системе в сфере закупок на первое полугодие 2020 года, утвержденного приказом Министерства финансов Чеченской Республики от 19.12.2019г. № 395 и на второе полугодие 2020 года, утвержденного приказом Министерства финансов Чеченской Республики от 30.06.2020г. №133 контрольно-ревизионным департаментом Министерства финансов Чеченской Республики проведено </w:t>
      </w:r>
      <w:r w:rsidRPr="006E0605">
        <w:rPr>
          <w:rFonts w:ascii="Times New Roman" w:hAnsi="Times New Roman"/>
          <w:b/>
          <w:sz w:val="28"/>
          <w:szCs w:val="28"/>
        </w:rPr>
        <w:t>15</w:t>
      </w:r>
      <w:r w:rsidRPr="006E0605">
        <w:rPr>
          <w:rFonts w:ascii="Times New Roman" w:hAnsi="Times New Roman"/>
          <w:sz w:val="28"/>
          <w:szCs w:val="28"/>
        </w:rPr>
        <w:t xml:space="preserve"> выездных плановых проверок по предупреждению и выявлению нарушений законодательства Российской Федерации о контрактной системе в сфере закупок (</w:t>
      </w:r>
      <w:bookmarkStart w:id="2" w:name="_Hlk52791116"/>
      <w:r w:rsidRPr="006E0605">
        <w:rPr>
          <w:rFonts w:ascii="Times New Roman" w:hAnsi="Times New Roman"/>
          <w:sz w:val="28"/>
          <w:szCs w:val="28"/>
        </w:rPr>
        <w:t>часть 8 статьи 99 Федерального закона от 05.04.2013г. № 44-ФЗ «О контрактной системе в сфере закупок, работ, услуг для обеспечения государственных и муниципальных нужд»</w:t>
      </w:r>
      <w:bookmarkEnd w:id="2"/>
      <w:r w:rsidRPr="006E0605">
        <w:rPr>
          <w:rFonts w:ascii="Times New Roman" w:hAnsi="Times New Roman"/>
          <w:sz w:val="28"/>
          <w:szCs w:val="28"/>
        </w:rPr>
        <w:t xml:space="preserve">), в ходе которых выявлено </w:t>
      </w:r>
      <w:r w:rsidRPr="006E0605">
        <w:rPr>
          <w:rFonts w:ascii="Times New Roman" w:hAnsi="Times New Roman"/>
          <w:b/>
          <w:sz w:val="28"/>
          <w:szCs w:val="28"/>
        </w:rPr>
        <w:t xml:space="preserve">2 </w:t>
      </w:r>
      <w:r w:rsidRPr="006E0605">
        <w:rPr>
          <w:rFonts w:ascii="Times New Roman" w:hAnsi="Times New Roman"/>
          <w:sz w:val="28"/>
          <w:szCs w:val="28"/>
        </w:rPr>
        <w:t>нарушения законодательства о закупках для государственных (муниципальных) нужд.</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Составлено </w:t>
      </w:r>
      <w:r w:rsidRPr="006E0605">
        <w:rPr>
          <w:rFonts w:ascii="Times New Roman" w:hAnsi="Times New Roman"/>
          <w:b/>
          <w:bCs/>
          <w:sz w:val="28"/>
          <w:szCs w:val="28"/>
        </w:rPr>
        <w:t xml:space="preserve">2 </w:t>
      </w:r>
      <w:r w:rsidRPr="006E0605">
        <w:rPr>
          <w:rFonts w:ascii="Times New Roman" w:hAnsi="Times New Roman"/>
          <w:bCs/>
          <w:sz w:val="28"/>
          <w:szCs w:val="28"/>
        </w:rPr>
        <w:t>протокола об административном правонарушении, в том числе:</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 по ч. 1 ст.7.29.3. КоАП РФ включение в план закупок или план-график закупок объекта или объектов закупки, не соответствующих целям осуществления закупок или установленным законодательством Российской Федерации и иными нормативными правовыми актами Российской Федерации </w:t>
      </w:r>
      <w:r w:rsidRPr="006E0605">
        <w:rPr>
          <w:rFonts w:ascii="Times New Roman" w:hAnsi="Times New Roman"/>
          <w:bCs/>
          <w:sz w:val="28"/>
          <w:szCs w:val="28"/>
        </w:rPr>
        <w:lastRenderedPageBreak/>
        <w:t xml:space="preserve">о контрактной системе в сфере закупок требованиям к закупаемым заказчиком товарам, работам, услугам и (или) нормативным затратам, либо включение в план-график закупок начальной (максимальной) цены контракта, в том числе заключаемого с единственным поставщиком (подрядчиком, исполнителем), в отношении которой обоснование отсутствует или не соответствует требованиям, установленным законодательством Российской Федерации и иными нормативными правовыми актами Российской Федерации о контрактной системе в сфере закупок </w:t>
      </w:r>
      <w:r w:rsidRPr="006E0605">
        <w:rPr>
          <w:rFonts w:ascii="Times New Roman" w:hAnsi="Times New Roman"/>
          <w:b/>
          <w:bCs/>
          <w:sz w:val="28"/>
          <w:szCs w:val="28"/>
        </w:rPr>
        <w:t>2</w:t>
      </w:r>
      <w:r w:rsidRPr="006E0605">
        <w:rPr>
          <w:rFonts w:ascii="Times New Roman" w:hAnsi="Times New Roman"/>
          <w:bCs/>
          <w:sz w:val="28"/>
          <w:szCs w:val="28"/>
        </w:rPr>
        <w:t xml:space="preserve"> протокола.</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Сумма штрафов, наложенных контрольно-ревизионным департаментом на нарушителей законодательства </w:t>
      </w:r>
      <w:r w:rsidRPr="006E0605">
        <w:rPr>
          <w:rFonts w:ascii="Times New Roman" w:hAnsi="Times New Roman"/>
          <w:sz w:val="28"/>
          <w:szCs w:val="28"/>
        </w:rPr>
        <w:t>в сфере закупок, работ, услуг для обеспечения государственных и муниципальных нужд</w:t>
      </w:r>
      <w:r w:rsidRPr="006E0605">
        <w:rPr>
          <w:rFonts w:ascii="Times New Roman" w:hAnsi="Times New Roman"/>
          <w:bCs/>
          <w:sz w:val="28"/>
          <w:szCs w:val="28"/>
        </w:rPr>
        <w:t xml:space="preserve"> составила – </w:t>
      </w:r>
      <w:r w:rsidRPr="006E0605">
        <w:rPr>
          <w:rFonts w:ascii="Times New Roman" w:hAnsi="Times New Roman"/>
          <w:b/>
          <w:bCs/>
          <w:sz w:val="28"/>
          <w:szCs w:val="28"/>
        </w:rPr>
        <w:t>40 000</w:t>
      </w:r>
      <w:r w:rsidRPr="006E0605">
        <w:rPr>
          <w:rFonts w:ascii="Times New Roman" w:hAnsi="Times New Roman"/>
          <w:bCs/>
          <w:sz w:val="28"/>
          <w:szCs w:val="28"/>
        </w:rPr>
        <w:t xml:space="preserve"> руб.</w:t>
      </w:r>
    </w:p>
    <w:p w:rsidR="00CB760B" w:rsidRPr="006E0605" w:rsidRDefault="00CB760B" w:rsidP="002C11A9">
      <w:pPr>
        <w:jc w:val="both"/>
        <w:rPr>
          <w:rFonts w:ascii="Times New Roman" w:hAnsi="Times New Roman"/>
          <w:sz w:val="28"/>
          <w:szCs w:val="28"/>
        </w:rPr>
      </w:pPr>
      <w:r w:rsidRPr="006E0605">
        <w:rPr>
          <w:rFonts w:ascii="Times New Roman" w:hAnsi="Times New Roman"/>
          <w:sz w:val="28"/>
          <w:szCs w:val="28"/>
        </w:rPr>
        <w:t xml:space="preserve">Проведено </w:t>
      </w:r>
      <w:r w:rsidRPr="006E0605">
        <w:rPr>
          <w:rFonts w:ascii="Times New Roman" w:hAnsi="Times New Roman"/>
          <w:b/>
          <w:sz w:val="28"/>
          <w:szCs w:val="28"/>
        </w:rPr>
        <w:t xml:space="preserve">22 </w:t>
      </w:r>
      <w:r w:rsidRPr="006E0605">
        <w:rPr>
          <w:rFonts w:ascii="Times New Roman" w:hAnsi="Times New Roman"/>
          <w:sz w:val="28"/>
          <w:szCs w:val="28"/>
        </w:rPr>
        <w:t>внеплановых контрольных мероприятий, в том числе:</w:t>
      </w:r>
    </w:p>
    <w:p w:rsidR="00CB760B" w:rsidRPr="006E0605" w:rsidRDefault="00CB760B" w:rsidP="002C11A9">
      <w:pPr>
        <w:jc w:val="both"/>
        <w:rPr>
          <w:rFonts w:ascii="Times New Roman" w:hAnsi="Times New Roman"/>
          <w:sz w:val="28"/>
          <w:szCs w:val="28"/>
        </w:rPr>
      </w:pPr>
      <w:r w:rsidRPr="006E0605">
        <w:rPr>
          <w:rFonts w:ascii="Times New Roman" w:hAnsi="Times New Roman"/>
          <w:sz w:val="28"/>
          <w:szCs w:val="28"/>
        </w:rPr>
        <w:t xml:space="preserve">- по обращению органов МВД на </w:t>
      </w:r>
      <w:r w:rsidRPr="006E0605">
        <w:rPr>
          <w:rFonts w:ascii="Times New Roman" w:hAnsi="Times New Roman"/>
          <w:b/>
          <w:sz w:val="28"/>
          <w:szCs w:val="28"/>
        </w:rPr>
        <w:t xml:space="preserve">5 </w:t>
      </w:r>
      <w:r w:rsidRPr="006E0605">
        <w:rPr>
          <w:rFonts w:ascii="Times New Roman" w:hAnsi="Times New Roman"/>
          <w:sz w:val="28"/>
          <w:szCs w:val="28"/>
        </w:rPr>
        <w:t>объектах;</w:t>
      </w:r>
    </w:p>
    <w:p w:rsidR="00CB760B" w:rsidRPr="006E0605" w:rsidRDefault="00CB760B" w:rsidP="002C11A9">
      <w:pPr>
        <w:jc w:val="both"/>
        <w:rPr>
          <w:rFonts w:ascii="Times New Roman" w:hAnsi="Times New Roman"/>
          <w:sz w:val="28"/>
          <w:szCs w:val="28"/>
        </w:rPr>
      </w:pPr>
      <w:r w:rsidRPr="006E0605">
        <w:rPr>
          <w:rFonts w:ascii="Times New Roman" w:hAnsi="Times New Roman"/>
          <w:sz w:val="28"/>
          <w:szCs w:val="28"/>
        </w:rPr>
        <w:t xml:space="preserve">- по обращению прокуратуры на </w:t>
      </w:r>
      <w:r w:rsidRPr="006E0605">
        <w:rPr>
          <w:rFonts w:ascii="Times New Roman" w:hAnsi="Times New Roman"/>
          <w:b/>
          <w:sz w:val="28"/>
          <w:szCs w:val="28"/>
        </w:rPr>
        <w:t>4</w:t>
      </w:r>
      <w:r w:rsidRPr="006E0605">
        <w:rPr>
          <w:rFonts w:ascii="Times New Roman" w:hAnsi="Times New Roman"/>
          <w:sz w:val="28"/>
          <w:szCs w:val="28"/>
        </w:rPr>
        <w:t xml:space="preserve"> объектах;</w:t>
      </w:r>
    </w:p>
    <w:p w:rsidR="00CB760B" w:rsidRPr="006E0605" w:rsidRDefault="00CB760B" w:rsidP="002C11A9">
      <w:pPr>
        <w:jc w:val="both"/>
        <w:rPr>
          <w:rFonts w:ascii="Times New Roman" w:hAnsi="Times New Roman"/>
          <w:sz w:val="28"/>
          <w:szCs w:val="28"/>
        </w:rPr>
      </w:pPr>
      <w:r w:rsidRPr="006E0605">
        <w:rPr>
          <w:rFonts w:ascii="Times New Roman" w:hAnsi="Times New Roman"/>
          <w:sz w:val="28"/>
          <w:szCs w:val="28"/>
        </w:rPr>
        <w:t xml:space="preserve">- по решению Министра финансов Чеченской Республики на </w:t>
      </w:r>
      <w:r w:rsidRPr="006E0605">
        <w:rPr>
          <w:rFonts w:ascii="Times New Roman" w:hAnsi="Times New Roman"/>
          <w:b/>
          <w:sz w:val="28"/>
          <w:szCs w:val="28"/>
        </w:rPr>
        <w:t>13</w:t>
      </w:r>
      <w:r w:rsidRPr="006E0605">
        <w:rPr>
          <w:rFonts w:ascii="Times New Roman" w:hAnsi="Times New Roman"/>
          <w:sz w:val="28"/>
          <w:szCs w:val="28"/>
        </w:rPr>
        <w:t xml:space="preserve"> объектах.</w:t>
      </w:r>
    </w:p>
    <w:p w:rsidR="00CB760B" w:rsidRPr="006E0605" w:rsidRDefault="00CB760B" w:rsidP="00CB760B">
      <w:pPr>
        <w:ind w:firstLine="708"/>
        <w:jc w:val="both"/>
        <w:rPr>
          <w:rFonts w:ascii="Times New Roman" w:hAnsi="Times New Roman"/>
          <w:sz w:val="28"/>
          <w:szCs w:val="28"/>
        </w:rPr>
      </w:pPr>
      <w:r w:rsidRPr="006E0605">
        <w:rPr>
          <w:rFonts w:ascii="Times New Roman" w:hAnsi="Times New Roman"/>
          <w:sz w:val="28"/>
          <w:szCs w:val="28"/>
        </w:rPr>
        <w:t xml:space="preserve">Из проведенных </w:t>
      </w:r>
      <w:r w:rsidRPr="006E0605">
        <w:rPr>
          <w:rFonts w:ascii="Times New Roman" w:hAnsi="Times New Roman"/>
          <w:b/>
          <w:sz w:val="28"/>
          <w:szCs w:val="28"/>
        </w:rPr>
        <w:t>22</w:t>
      </w:r>
      <w:r w:rsidRPr="006E0605">
        <w:rPr>
          <w:rFonts w:ascii="Times New Roman" w:hAnsi="Times New Roman"/>
          <w:sz w:val="28"/>
          <w:szCs w:val="28"/>
        </w:rPr>
        <w:t xml:space="preserve"> внеплановых контрольных мероприятий на </w:t>
      </w:r>
      <w:r w:rsidRPr="006E0605">
        <w:rPr>
          <w:rFonts w:ascii="Times New Roman" w:hAnsi="Times New Roman"/>
          <w:b/>
          <w:sz w:val="28"/>
          <w:szCs w:val="28"/>
        </w:rPr>
        <w:t xml:space="preserve">20 </w:t>
      </w:r>
      <w:r w:rsidRPr="006E0605">
        <w:rPr>
          <w:rFonts w:ascii="Times New Roman" w:hAnsi="Times New Roman"/>
          <w:sz w:val="28"/>
          <w:szCs w:val="28"/>
        </w:rPr>
        <w:t>объектах выявлены нарушения, в том числе:</w:t>
      </w:r>
    </w:p>
    <w:p w:rsidR="00CB760B" w:rsidRPr="006E0605" w:rsidRDefault="00CB760B" w:rsidP="002C11A9">
      <w:pPr>
        <w:jc w:val="both"/>
        <w:rPr>
          <w:rFonts w:ascii="Times New Roman" w:hAnsi="Times New Roman"/>
          <w:sz w:val="28"/>
          <w:szCs w:val="28"/>
        </w:rPr>
      </w:pPr>
      <w:r w:rsidRPr="006E0605">
        <w:rPr>
          <w:rFonts w:ascii="Times New Roman" w:hAnsi="Times New Roman"/>
          <w:sz w:val="28"/>
          <w:szCs w:val="28"/>
        </w:rPr>
        <w:t xml:space="preserve">- в организациях – получателей республиканского бюджета – </w:t>
      </w:r>
      <w:r w:rsidRPr="006E0605">
        <w:rPr>
          <w:rFonts w:ascii="Times New Roman" w:hAnsi="Times New Roman"/>
          <w:b/>
          <w:sz w:val="28"/>
          <w:szCs w:val="28"/>
        </w:rPr>
        <w:t>12</w:t>
      </w:r>
      <w:r w:rsidRPr="006E0605">
        <w:rPr>
          <w:rFonts w:ascii="Times New Roman" w:hAnsi="Times New Roman"/>
          <w:sz w:val="28"/>
          <w:szCs w:val="28"/>
        </w:rPr>
        <w:t>;</w:t>
      </w:r>
    </w:p>
    <w:p w:rsidR="00CB760B" w:rsidRPr="006E0605" w:rsidRDefault="00CB760B" w:rsidP="002C11A9">
      <w:pPr>
        <w:jc w:val="both"/>
        <w:rPr>
          <w:rFonts w:ascii="Times New Roman" w:hAnsi="Times New Roman"/>
          <w:sz w:val="28"/>
          <w:szCs w:val="28"/>
        </w:rPr>
      </w:pPr>
      <w:r w:rsidRPr="006E0605">
        <w:rPr>
          <w:rFonts w:ascii="Times New Roman" w:hAnsi="Times New Roman"/>
          <w:sz w:val="28"/>
          <w:szCs w:val="28"/>
        </w:rPr>
        <w:t xml:space="preserve">- в организациях – получателей муниципального бюджета – </w:t>
      </w:r>
      <w:r w:rsidRPr="006E0605">
        <w:rPr>
          <w:rFonts w:ascii="Times New Roman" w:hAnsi="Times New Roman"/>
          <w:b/>
          <w:sz w:val="28"/>
          <w:szCs w:val="28"/>
        </w:rPr>
        <w:t>3</w:t>
      </w:r>
      <w:r w:rsidRPr="006E0605">
        <w:rPr>
          <w:rFonts w:ascii="Times New Roman" w:hAnsi="Times New Roman"/>
          <w:sz w:val="28"/>
          <w:szCs w:val="28"/>
        </w:rPr>
        <w:t>;</w:t>
      </w:r>
    </w:p>
    <w:p w:rsidR="00CB760B" w:rsidRPr="006E0605" w:rsidRDefault="00CB760B" w:rsidP="002C11A9">
      <w:pPr>
        <w:jc w:val="both"/>
        <w:rPr>
          <w:rFonts w:ascii="Times New Roman" w:hAnsi="Times New Roman"/>
          <w:b/>
          <w:sz w:val="28"/>
          <w:szCs w:val="28"/>
        </w:rPr>
      </w:pPr>
      <w:r w:rsidRPr="006E0605">
        <w:rPr>
          <w:rFonts w:ascii="Times New Roman" w:hAnsi="Times New Roman"/>
          <w:sz w:val="28"/>
          <w:szCs w:val="28"/>
        </w:rPr>
        <w:t xml:space="preserve">- в прочих учреждениях </w:t>
      </w:r>
      <w:r w:rsidRPr="006E0605">
        <w:rPr>
          <w:rFonts w:ascii="Times New Roman" w:hAnsi="Times New Roman"/>
          <w:bCs/>
          <w:sz w:val="28"/>
          <w:szCs w:val="28"/>
        </w:rPr>
        <w:t>–</w:t>
      </w:r>
      <w:r w:rsidRPr="006E0605">
        <w:rPr>
          <w:rFonts w:ascii="Times New Roman" w:hAnsi="Times New Roman"/>
          <w:sz w:val="28"/>
          <w:szCs w:val="28"/>
        </w:rPr>
        <w:t xml:space="preserve"> </w:t>
      </w:r>
      <w:r w:rsidRPr="006E0605">
        <w:rPr>
          <w:rFonts w:ascii="Times New Roman" w:hAnsi="Times New Roman"/>
          <w:b/>
          <w:sz w:val="28"/>
          <w:szCs w:val="28"/>
        </w:rPr>
        <w:t>5.</w:t>
      </w:r>
    </w:p>
    <w:p w:rsidR="00CB760B" w:rsidRPr="006E0605" w:rsidRDefault="00CB760B" w:rsidP="002C11A9">
      <w:pPr>
        <w:jc w:val="both"/>
        <w:rPr>
          <w:rFonts w:ascii="Times New Roman" w:hAnsi="Times New Roman"/>
          <w:sz w:val="28"/>
          <w:szCs w:val="28"/>
        </w:rPr>
      </w:pPr>
      <w:r w:rsidRPr="006E0605">
        <w:rPr>
          <w:rFonts w:ascii="Times New Roman" w:hAnsi="Times New Roman"/>
          <w:sz w:val="28"/>
          <w:szCs w:val="28"/>
        </w:rPr>
        <w:t xml:space="preserve">Всего выявлено </w:t>
      </w:r>
      <w:r w:rsidRPr="006E0605">
        <w:rPr>
          <w:rFonts w:ascii="Times New Roman" w:hAnsi="Times New Roman"/>
          <w:b/>
          <w:sz w:val="28"/>
          <w:szCs w:val="28"/>
        </w:rPr>
        <w:t xml:space="preserve">59 </w:t>
      </w:r>
      <w:r w:rsidRPr="006E0605">
        <w:rPr>
          <w:rFonts w:ascii="Times New Roman" w:hAnsi="Times New Roman"/>
          <w:sz w:val="28"/>
          <w:szCs w:val="28"/>
        </w:rPr>
        <w:t>нарушений, в том числе:</w:t>
      </w:r>
    </w:p>
    <w:p w:rsidR="00CB760B" w:rsidRPr="006E0605" w:rsidRDefault="00CB760B" w:rsidP="002C11A9">
      <w:pPr>
        <w:jc w:val="both"/>
        <w:rPr>
          <w:rFonts w:ascii="Times New Roman" w:hAnsi="Times New Roman"/>
          <w:sz w:val="28"/>
          <w:szCs w:val="28"/>
        </w:rPr>
      </w:pPr>
      <w:r w:rsidRPr="006E0605">
        <w:rPr>
          <w:rFonts w:ascii="Times New Roman" w:hAnsi="Times New Roman"/>
          <w:sz w:val="28"/>
          <w:szCs w:val="28"/>
        </w:rPr>
        <w:t xml:space="preserve">- количество выявленных нарушений бюджетного законодательства </w:t>
      </w:r>
      <w:r w:rsidRPr="006E0605">
        <w:rPr>
          <w:rFonts w:ascii="Times New Roman" w:hAnsi="Times New Roman"/>
          <w:b/>
          <w:sz w:val="28"/>
          <w:szCs w:val="28"/>
        </w:rPr>
        <w:t>– 17</w:t>
      </w:r>
      <w:r w:rsidRPr="006E0605">
        <w:rPr>
          <w:rFonts w:ascii="Times New Roman" w:hAnsi="Times New Roman"/>
          <w:sz w:val="28"/>
          <w:szCs w:val="28"/>
        </w:rPr>
        <w:t xml:space="preserve">; </w:t>
      </w:r>
    </w:p>
    <w:p w:rsidR="00CB760B" w:rsidRPr="006E0605" w:rsidRDefault="00CB760B" w:rsidP="00CB760B">
      <w:pPr>
        <w:ind w:firstLine="708"/>
        <w:jc w:val="both"/>
        <w:rPr>
          <w:rFonts w:ascii="Times New Roman" w:hAnsi="Times New Roman"/>
          <w:b/>
          <w:sz w:val="28"/>
          <w:szCs w:val="28"/>
        </w:rPr>
      </w:pPr>
      <w:r w:rsidRPr="006E0605">
        <w:rPr>
          <w:rFonts w:ascii="Times New Roman" w:hAnsi="Times New Roman"/>
          <w:sz w:val="28"/>
          <w:szCs w:val="28"/>
        </w:rPr>
        <w:t xml:space="preserve">- количество выявленных нарушений нормативных правовых актов РФ и ЧР по бухгалтерскому учету и отчетности – </w:t>
      </w:r>
      <w:r w:rsidRPr="006E0605">
        <w:rPr>
          <w:rFonts w:ascii="Times New Roman" w:hAnsi="Times New Roman"/>
          <w:b/>
          <w:sz w:val="28"/>
          <w:szCs w:val="28"/>
        </w:rPr>
        <w:t>42.</w:t>
      </w:r>
    </w:p>
    <w:p w:rsidR="00CB760B" w:rsidRPr="006E0605" w:rsidRDefault="00CB760B" w:rsidP="002C11A9">
      <w:pPr>
        <w:jc w:val="both"/>
        <w:rPr>
          <w:rFonts w:ascii="Times New Roman" w:hAnsi="Times New Roman"/>
          <w:sz w:val="28"/>
          <w:szCs w:val="28"/>
        </w:rPr>
      </w:pPr>
      <w:r w:rsidRPr="006E0605">
        <w:rPr>
          <w:rFonts w:ascii="Times New Roman" w:hAnsi="Times New Roman"/>
          <w:sz w:val="28"/>
          <w:szCs w:val="28"/>
        </w:rPr>
        <w:t xml:space="preserve">Сумма выявленных финансовых нарушений – </w:t>
      </w:r>
      <w:r w:rsidRPr="006E0605">
        <w:rPr>
          <w:rFonts w:ascii="Times New Roman" w:hAnsi="Times New Roman"/>
          <w:b/>
          <w:bCs/>
          <w:sz w:val="28"/>
          <w:szCs w:val="28"/>
        </w:rPr>
        <w:t xml:space="preserve">25 659 720,56 </w:t>
      </w:r>
      <w:r w:rsidRPr="006E0605">
        <w:rPr>
          <w:rFonts w:ascii="Times New Roman" w:hAnsi="Times New Roman"/>
          <w:sz w:val="28"/>
          <w:szCs w:val="28"/>
        </w:rPr>
        <w:t>руб., в том числе:</w:t>
      </w:r>
    </w:p>
    <w:p w:rsidR="00CB760B" w:rsidRPr="006E0605" w:rsidRDefault="00CB760B" w:rsidP="002C11A9">
      <w:pPr>
        <w:jc w:val="both"/>
        <w:rPr>
          <w:rFonts w:ascii="Times New Roman" w:hAnsi="Times New Roman"/>
          <w:b/>
          <w:bCs/>
          <w:sz w:val="28"/>
          <w:szCs w:val="28"/>
        </w:rPr>
      </w:pPr>
      <w:r w:rsidRPr="006E0605">
        <w:rPr>
          <w:rFonts w:ascii="Times New Roman" w:hAnsi="Times New Roman"/>
          <w:sz w:val="28"/>
          <w:szCs w:val="28"/>
        </w:rPr>
        <w:t xml:space="preserve">- неправомерное использование денежных средств – </w:t>
      </w:r>
      <w:r w:rsidRPr="006E0605">
        <w:rPr>
          <w:rFonts w:ascii="Times New Roman" w:hAnsi="Times New Roman"/>
          <w:b/>
          <w:bCs/>
          <w:sz w:val="28"/>
          <w:szCs w:val="28"/>
        </w:rPr>
        <w:t>9 930 214 руб.;</w:t>
      </w:r>
    </w:p>
    <w:p w:rsidR="00CB760B" w:rsidRPr="006E0605" w:rsidRDefault="00CB760B" w:rsidP="002C11A9">
      <w:pPr>
        <w:jc w:val="both"/>
        <w:rPr>
          <w:rFonts w:ascii="Times New Roman" w:hAnsi="Times New Roman"/>
          <w:bCs/>
          <w:sz w:val="28"/>
          <w:szCs w:val="28"/>
        </w:rPr>
      </w:pPr>
      <w:r w:rsidRPr="006E0605">
        <w:rPr>
          <w:rFonts w:ascii="Times New Roman" w:hAnsi="Times New Roman"/>
          <w:bCs/>
          <w:sz w:val="28"/>
          <w:szCs w:val="28"/>
        </w:rPr>
        <w:t xml:space="preserve">- недостача денежных средств – </w:t>
      </w:r>
      <w:r w:rsidRPr="006E0605">
        <w:rPr>
          <w:rFonts w:ascii="Times New Roman" w:hAnsi="Times New Roman"/>
          <w:b/>
          <w:bCs/>
          <w:sz w:val="28"/>
          <w:szCs w:val="28"/>
        </w:rPr>
        <w:t>7 599 453</w:t>
      </w:r>
      <w:r w:rsidRPr="006E0605">
        <w:rPr>
          <w:rFonts w:ascii="Times New Roman" w:hAnsi="Times New Roman"/>
          <w:bCs/>
          <w:sz w:val="28"/>
          <w:szCs w:val="28"/>
        </w:rPr>
        <w:t xml:space="preserve"> руб.;</w:t>
      </w:r>
    </w:p>
    <w:p w:rsidR="00CB760B" w:rsidRPr="006E0605" w:rsidRDefault="00CB760B" w:rsidP="002C11A9">
      <w:pPr>
        <w:jc w:val="both"/>
        <w:rPr>
          <w:rFonts w:ascii="Times New Roman" w:hAnsi="Times New Roman"/>
          <w:bCs/>
          <w:sz w:val="28"/>
          <w:szCs w:val="28"/>
        </w:rPr>
      </w:pPr>
      <w:r w:rsidRPr="006E0605">
        <w:rPr>
          <w:rFonts w:ascii="Times New Roman" w:hAnsi="Times New Roman"/>
          <w:bCs/>
          <w:sz w:val="28"/>
          <w:szCs w:val="28"/>
        </w:rPr>
        <w:t xml:space="preserve">- </w:t>
      </w:r>
      <w:proofErr w:type="spellStart"/>
      <w:r w:rsidRPr="006E0605">
        <w:rPr>
          <w:rFonts w:ascii="Times New Roman" w:hAnsi="Times New Roman"/>
          <w:bCs/>
          <w:sz w:val="28"/>
          <w:szCs w:val="28"/>
        </w:rPr>
        <w:t>недопоступление</w:t>
      </w:r>
      <w:proofErr w:type="spellEnd"/>
      <w:r w:rsidRPr="006E0605">
        <w:rPr>
          <w:rFonts w:ascii="Times New Roman" w:hAnsi="Times New Roman"/>
          <w:bCs/>
          <w:sz w:val="28"/>
          <w:szCs w:val="28"/>
        </w:rPr>
        <w:t xml:space="preserve"> платежей в бюджет – </w:t>
      </w:r>
      <w:r w:rsidRPr="006E0605">
        <w:rPr>
          <w:rFonts w:ascii="Times New Roman" w:hAnsi="Times New Roman"/>
          <w:b/>
          <w:bCs/>
          <w:sz w:val="28"/>
          <w:szCs w:val="28"/>
        </w:rPr>
        <w:t>73 819</w:t>
      </w:r>
      <w:r w:rsidRPr="006E0605">
        <w:rPr>
          <w:rFonts w:ascii="Times New Roman" w:hAnsi="Times New Roman"/>
          <w:bCs/>
          <w:sz w:val="28"/>
          <w:szCs w:val="28"/>
        </w:rPr>
        <w:t xml:space="preserve"> руб.;</w:t>
      </w:r>
    </w:p>
    <w:p w:rsidR="00CB760B" w:rsidRPr="006E0605" w:rsidRDefault="00CB760B" w:rsidP="002C11A9">
      <w:pPr>
        <w:jc w:val="both"/>
        <w:rPr>
          <w:rFonts w:ascii="Times New Roman" w:hAnsi="Times New Roman"/>
          <w:bCs/>
          <w:sz w:val="28"/>
          <w:szCs w:val="28"/>
        </w:rPr>
      </w:pPr>
      <w:r w:rsidRPr="006E0605">
        <w:rPr>
          <w:rFonts w:ascii="Times New Roman" w:hAnsi="Times New Roman"/>
          <w:bCs/>
          <w:sz w:val="28"/>
          <w:szCs w:val="28"/>
        </w:rPr>
        <w:t xml:space="preserve">- </w:t>
      </w:r>
      <w:proofErr w:type="spellStart"/>
      <w:r w:rsidRPr="006E0605">
        <w:rPr>
          <w:rFonts w:ascii="Times New Roman" w:hAnsi="Times New Roman"/>
          <w:bCs/>
          <w:sz w:val="28"/>
          <w:szCs w:val="28"/>
        </w:rPr>
        <w:t>недопоступление</w:t>
      </w:r>
      <w:proofErr w:type="spellEnd"/>
      <w:r w:rsidRPr="006E0605">
        <w:rPr>
          <w:rFonts w:ascii="Times New Roman" w:hAnsi="Times New Roman"/>
          <w:bCs/>
          <w:sz w:val="28"/>
          <w:szCs w:val="28"/>
        </w:rPr>
        <w:t xml:space="preserve"> платежей в государственные внебюджетные фонды – </w:t>
      </w:r>
      <w:r w:rsidRPr="006E0605">
        <w:rPr>
          <w:rFonts w:ascii="Times New Roman" w:hAnsi="Times New Roman"/>
          <w:b/>
          <w:bCs/>
          <w:sz w:val="28"/>
          <w:szCs w:val="28"/>
        </w:rPr>
        <w:t>1 788 610</w:t>
      </w:r>
      <w:r w:rsidRPr="006E0605">
        <w:rPr>
          <w:rFonts w:ascii="Times New Roman" w:hAnsi="Times New Roman"/>
          <w:bCs/>
          <w:sz w:val="28"/>
          <w:szCs w:val="28"/>
        </w:rPr>
        <w:t xml:space="preserve"> руб.;</w:t>
      </w:r>
    </w:p>
    <w:p w:rsidR="00CB760B" w:rsidRPr="006E0605" w:rsidRDefault="00CB760B" w:rsidP="002C11A9">
      <w:pPr>
        <w:jc w:val="both"/>
        <w:rPr>
          <w:rFonts w:ascii="Times New Roman" w:hAnsi="Times New Roman"/>
          <w:bCs/>
          <w:sz w:val="28"/>
          <w:szCs w:val="28"/>
        </w:rPr>
      </w:pPr>
      <w:r w:rsidRPr="006E0605">
        <w:rPr>
          <w:rFonts w:ascii="Times New Roman" w:hAnsi="Times New Roman"/>
          <w:bCs/>
          <w:sz w:val="28"/>
          <w:szCs w:val="28"/>
        </w:rPr>
        <w:t xml:space="preserve">- </w:t>
      </w:r>
      <w:r w:rsidR="005C5FBA" w:rsidRPr="006E0605">
        <w:rPr>
          <w:rFonts w:ascii="Times New Roman" w:hAnsi="Times New Roman"/>
          <w:bCs/>
          <w:sz w:val="28"/>
          <w:szCs w:val="28"/>
        </w:rPr>
        <w:t>прочие финансовые</w:t>
      </w:r>
      <w:r w:rsidRPr="006E0605">
        <w:rPr>
          <w:rFonts w:ascii="Times New Roman" w:hAnsi="Times New Roman"/>
          <w:bCs/>
          <w:sz w:val="28"/>
          <w:szCs w:val="28"/>
        </w:rPr>
        <w:t xml:space="preserve"> нарушения – </w:t>
      </w:r>
      <w:r w:rsidRPr="006E0605">
        <w:rPr>
          <w:rFonts w:ascii="Times New Roman" w:hAnsi="Times New Roman"/>
          <w:b/>
          <w:bCs/>
          <w:sz w:val="28"/>
          <w:szCs w:val="28"/>
        </w:rPr>
        <w:t>6 267 622,56</w:t>
      </w:r>
      <w:r w:rsidRPr="006E0605">
        <w:rPr>
          <w:rFonts w:ascii="Times New Roman" w:hAnsi="Times New Roman"/>
          <w:bCs/>
          <w:sz w:val="28"/>
          <w:szCs w:val="28"/>
        </w:rPr>
        <w:t xml:space="preserve"> руб.</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В ходе проверок восстановлено в добровольном порядке – </w:t>
      </w:r>
      <w:r w:rsidRPr="006E0605">
        <w:rPr>
          <w:rFonts w:ascii="Times New Roman" w:hAnsi="Times New Roman"/>
          <w:b/>
          <w:bCs/>
          <w:sz w:val="28"/>
          <w:szCs w:val="28"/>
        </w:rPr>
        <w:t>6 378 457,56</w:t>
      </w:r>
      <w:r w:rsidRPr="006E0605">
        <w:rPr>
          <w:rFonts w:ascii="Times New Roman" w:hAnsi="Times New Roman"/>
          <w:bCs/>
          <w:sz w:val="28"/>
          <w:szCs w:val="28"/>
        </w:rPr>
        <w:t xml:space="preserve"> руб.</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lastRenderedPageBreak/>
        <w:t xml:space="preserve">Взыскан штраф за нарушения при использовании бюджетных средств – </w:t>
      </w:r>
      <w:r w:rsidRPr="006E0605">
        <w:rPr>
          <w:rFonts w:ascii="Times New Roman" w:hAnsi="Times New Roman"/>
          <w:b/>
          <w:bCs/>
          <w:sz w:val="28"/>
          <w:szCs w:val="28"/>
        </w:rPr>
        <w:t>7 817,11</w:t>
      </w:r>
      <w:r w:rsidRPr="006E0605">
        <w:rPr>
          <w:rFonts w:ascii="Times New Roman" w:hAnsi="Times New Roman"/>
          <w:bCs/>
          <w:sz w:val="28"/>
          <w:szCs w:val="28"/>
        </w:rPr>
        <w:t xml:space="preserve"> руб.</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Составлен протокол об административном правонарушении по части 2 статьи 15.15.2 Кодекса об административных правонарушениях Российской Федерации, Заемщиком не соблюдены условия предоставления бюджетного кредита – </w:t>
      </w:r>
      <w:r w:rsidRPr="006E0605">
        <w:rPr>
          <w:rFonts w:ascii="Times New Roman" w:hAnsi="Times New Roman"/>
          <w:b/>
          <w:bCs/>
          <w:sz w:val="28"/>
          <w:szCs w:val="28"/>
        </w:rPr>
        <w:t>1</w:t>
      </w:r>
      <w:r w:rsidRPr="006E0605">
        <w:rPr>
          <w:rFonts w:ascii="Times New Roman" w:hAnsi="Times New Roman"/>
          <w:bCs/>
          <w:sz w:val="28"/>
          <w:szCs w:val="28"/>
        </w:rPr>
        <w:t>.</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Сумма штрафа, наложенного контрольно-ревизионным департаментом на нарушителей бюджетного законодательства – </w:t>
      </w:r>
      <w:r w:rsidRPr="006E0605">
        <w:rPr>
          <w:rFonts w:ascii="Times New Roman" w:hAnsi="Times New Roman"/>
          <w:b/>
          <w:bCs/>
          <w:sz w:val="28"/>
          <w:szCs w:val="28"/>
        </w:rPr>
        <w:t>10 000</w:t>
      </w:r>
      <w:r w:rsidRPr="006E0605">
        <w:rPr>
          <w:rFonts w:ascii="Times New Roman" w:hAnsi="Times New Roman"/>
          <w:bCs/>
          <w:sz w:val="28"/>
          <w:szCs w:val="28"/>
        </w:rPr>
        <w:t xml:space="preserve"> руб.</w:t>
      </w:r>
    </w:p>
    <w:p w:rsidR="00CB760B" w:rsidRPr="006E0605" w:rsidRDefault="00CB760B" w:rsidP="00CB760B">
      <w:pPr>
        <w:ind w:firstLine="708"/>
        <w:jc w:val="both"/>
        <w:rPr>
          <w:rFonts w:ascii="Times New Roman" w:hAnsi="Times New Roman"/>
          <w:b/>
          <w:bCs/>
          <w:sz w:val="28"/>
          <w:szCs w:val="28"/>
        </w:rPr>
      </w:pPr>
      <w:r w:rsidRPr="006E0605">
        <w:rPr>
          <w:rFonts w:ascii="Times New Roman" w:hAnsi="Times New Roman"/>
          <w:bCs/>
          <w:sz w:val="28"/>
          <w:szCs w:val="28"/>
        </w:rPr>
        <w:t xml:space="preserve">Передано правоохранительным органам </w:t>
      </w:r>
      <w:r w:rsidRPr="006E0605">
        <w:rPr>
          <w:rFonts w:ascii="Times New Roman" w:hAnsi="Times New Roman"/>
          <w:b/>
          <w:bCs/>
          <w:sz w:val="28"/>
          <w:szCs w:val="28"/>
        </w:rPr>
        <w:t xml:space="preserve">9 </w:t>
      </w:r>
      <w:r w:rsidRPr="006E0605">
        <w:rPr>
          <w:rFonts w:ascii="Times New Roman" w:hAnsi="Times New Roman"/>
          <w:bCs/>
          <w:sz w:val="28"/>
          <w:szCs w:val="28"/>
        </w:rPr>
        <w:t xml:space="preserve">материалов </w:t>
      </w:r>
      <w:r w:rsidRPr="006E0605">
        <w:rPr>
          <w:rFonts w:ascii="Times New Roman" w:hAnsi="Times New Roman"/>
          <w:sz w:val="28"/>
          <w:szCs w:val="28"/>
        </w:rPr>
        <w:t>внеплановых</w:t>
      </w:r>
      <w:r w:rsidRPr="006E0605">
        <w:rPr>
          <w:rFonts w:ascii="Times New Roman" w:hAnsi="Times New Roman"/>
          <w:bCs/>
          <w:sz w:val="28"/>
          <w:szCs w:val="28"/>
        </w:rPr>
        <w:t xml:space="preserve"> контрольных мероприятий на сумму – </w:t>
      </w:r>
      <w:r w:rsidRPr="006E0605">
        <w:rPr>
          <w:rFonts w:ascii="Times New Roman" w:hAnsi="Times New Roman"/>
          <w:b/>
          <w:bCs/>
          <w:sz w:val="28"/>
          <w:szCs w:val="28"/>
        </w:rPr>
        <w:t xml:space="preserve">17 529 667 </w:t>
      </w:r>
      <w:r w:rsidRPr="006E0605">
        <w:rPr>
          <w:rFonts w:ascii="Times New Roman" w:hAnsi="Times New Roman"/>
          <w:bCs/>
          <w:sz w:val="28"/>
          <w:szCs w:val="28"/>
        </w:rPr>
        <w:t>руб., в том числе:</w:t>
      </w:r>
    </w:p>
    <w:p w:rsidR="00CB760B" w:rsidRPr="006E0605" w:rsidRDefault="00CB760B" w:rsidP="002C11A9">
      <w:pPr>
        <w:jc w:val="both"/>
        <w:rPr>
          <w:rFonts w:ascii="Times New Roman" w:hAnsi="Times New Roman"/>
          <w:sz w:val="28"/>
          <w:szCs w:val="28"/>
        </w:rPr>
      </w:pPr>
      <w:r w:rsidRPr="006E0605">
        <w:rPr>
          <w:rFonts w:ascii="Times New Roman" w:hAnsi="Times New Roman"/>
          <w:sz w:val="28"/>
          <w:szCs w:val="28"/>
        </w:rPr>
        <w:t xml:space="preserve">- органам Прокуратуры </w:t>
      </w:r>
      <w:r w:rsidRPr="006E0605">
        <w:rPr>
          <w:rFonts w:ascii="Times New Roman" w:hAnsi="Times New Roman"/>
          <w:b/>
          <w:sz w:val="28"/>
          <w:szCs w:val="28"/>
        </w:rPr>
        <w:t>4</w:t>
      </w:r>
      <w:r w:rsidRPr="006E0605">
        <w:rPr>
          <w:rFonts w:ascii="Times New Roman" w:hAnsi="Times New Roman"/>
          <w:sz w:val="28"/>
          <w:szCs w:val="28"/>
        </w:rPr>
        <w:t xml:space="preserve"> материала; </w:t>
      </w:r>
    </w:p>
    <w:p w:rsidR="00CB760B" w:rsidRPr="006E0605" w:rsidRDefault="00CB760B" w:rsidP="002C11A9">
      <w:pPr>
        <w:jc w:val="both"/>
        <w:rPr>
          <w:rFonts w:ascii="Times New Roman" w:hAnsi="Times New Roman"/>
          <w:sz w:val="28"/>
          <w:szCs w:val="28"/>
        </w:rPr>
      </w:pPr>
      <w:r w:rsidRPr="006E0605">
        <w:rPr>
          <w:rFonts w:ascii="Times New Roman" w:hAnsi="Times New Roman"/>
          <w:sz w:val="28"/>
          <w:szCs w:val="28"/>
        </w:rPr>
        <w:t xml:space="preserve">- органам МВД </w:t>
      </w:r>
      <w:r w:rsidRPr="006E0605">
        <w:rPr>
          <w:rFonts w:ascii="Times New Roman" w:hAnsi="Times New Roman"/>
          <w:b/>
          <w:sz w:val="28"/>
          <w:szCs w:val="28"/>
        </w:rPr>
        <w:t>5</w:t>
      </w:r>
      <w:r w:rsidRPr="006E0605">
        <w:rPr>
          <w:rFonts w:ascii="Times New Roman" w:hAnsi="Times New Roman"/>
          <w:sz w:val="28"/>
          <w:szCs w:val="28"/>
        </w:rPr>
        <w:t xml:space="preserve"> материала на сумму </w:t>
      </w:r>
      <w:r w:rsidRPr="006E0605">
        <w:rPr>
          <w:rFonts w:ascii="Times New Roman" w:hAnsi="Times New Roman"/>
          <w:bCs/>
          <w:sz w:val="28"/>
          <w:szCs w:val="28"/>
        </w:rPr>
        <w:t>–</w:t>
      </w:r>
      <w:r w:rsidRPr="006E0605">
        <w:rPr>
          <w:rFonts w:ascii="Times New Roman" w:hAnsi="Times New Roman"/>
          <w:b/>
          <w:sz w:val="28"/>
          <w:szCs w:val="28"/>
        </w:rPr>
        <w:t xml:space="preserve"> </w:t>
      </w:r>
      <w:r w:rsidRPr="006E0605">
        <w:rPr>
          <w:rFonts w:ascii="Times New Roman" w:hAnsi="Times New Roman"/>
          <w:b/>
          <w:bCs/>
          <w:sz w:val="28"/>
          <w:szCs w:val="28"/>
        </w:rPr>
        <w:t xml:space="preserve">17 529 667 </w:t>
      </w:r>
      <w:r w:rsidRPr="006E0605">
        <w:rPr>
          <w:rFonts w:ascii="Times New Roman" w:hAnsi="Times New Roman"/>
          <w:sz w:val="28"/>
          <w:szCs w:val="28"/>
        </w:rPr>
        <w:t>руб.</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В соответствии со статьей 23.7.1 КоАП РФ прокуратурой Чеченской Республики направлено </w:t>
      </w:r>
      <w:r w:rsidRPr="006E0605">
        <w:rPr>
          <w:rFonts w:ascii="Times New Roman" w:hAnsi="Times New Roman"/>
          <w:b/>
          <w:bCs/>
          <w:sz w:val="28"/>
          <w:szCs w:val="28"/>
        </w:rPr>
        <w:t xml:space="preserve">25 </w:t>
      </w:r>
      <w:r w:rsidRPr="006E0605">
        <w:rPr>
          <w:rFonts w:ascii="Times New Roman" w:hAnsi="Times New Roman"/>
          <w:bCs/>
          <w:sz w:val="28"/>
          <w:szCs w:val="28"/>
        </w:rPr>
        <w:t>материалов проверки для рассмотрения в Министерство финансов Чеченской Республики.</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Контрольно-ревизионным департаментом рассмотрено </w:t>
      </w:r>
      <w:r w:rsidRPr="006E0605">
        <w:rPr>
          <w:rFonts w:ascii="Times New Roman" w:hAnsi="Times New Roman"/>
          <w:b/>
          <w:bCs/>
          <w:sz w:val="28"/>
          <w:szCs w:val="28"/>
        </w:rPr>
        <w:t>25</w:t>
      </w:r>
      <w:r w:rsidRPr="006E0605">
        <w:rPr>
          <w:rFonts w:ascii="Times New Roman" w:hAnsi="Times New Roman"/>
          <w:bCs/>
          <w:sz w:val="28"/>
          <w:szCs w:val="28"/>
        </w:rPr>
        <w:t xml:space="preserve"> </w:t>
      </w:r>
      <w:r w:rsidR="005C5FBA" w:rsidRPr="006E0605">
        <w:rPr>
          <w:rFonts w:ascii="Times New Roman" w:hAnsi="Times New Roman"/>
          <w:bCs/>
          <w:sz w:val="28"/>
          <w:szCs w:val="28"/>
        </w:rPr>
        <w:t>материалов проверки,</w:t>
      </w:r>
      <w:r w:rsidRPr="006E0605">
        <w:rPr>
          <w:rFonts w:ascii="Times New Roman" w:hAnsi="Times New Roman"/>
          <w:bCs/>
          <w:sz w:val="28"/>
          <w:szCs w:val="28"/>
        </w:rPr>
        <w:t xml:space="preserve"> направленных прокуратурой и вынесено </w:t>
      </w:r>
      <w:r w:rsidRPr="006E0605">
        <w:rPr>
          <w:rFonts w:ascii="Times New Roman" w:hAnsi="Times New Roman"/>
          <w:b/>
          <w:bCs/>
          <w:sz w:val="28"/>
          <w:szCs w:val="28"/>
        </w:rPr>
        <w:t>25</w:t>
      </w:r>
      <w:r w:rsidRPr="006E0605">
        <w:rPr>
          <w:rFonts w:ascii="Times New Roman" w:hAnsi="Times New Roman"/>
          <w:bCs/>
          <w:sz w:val="28"/>
          <w:szCs w:val="28"/>
        </w:rPr>
        <w:t xml:space="preserve"> постановлений об административном правонарушении, в том числе:</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 ст. 15.15.15 КоАП РФ нарушение порядка формирования и (или) финансового обеспечения выполнения государственного (муниципального) задания, за исключением случаев, предусмотренных статьей 15.14 настоящего Кодекса – </w:t>
      </w:r>
      <w:r w:rsidRPr="006E0605">
        <w:rPr>
          <w:rFonts w:ascii="Times New Roman" w:hAnsi="Times New Roman"/>
          <w:b/>
          <w:bCs/>
          <w:sz w:val="28"/>
          <w:szCs w:val="28"/>
        </w:rPr>
        <w:t>2</w:t>
      </w:r>
      <w:r w:rsidRPr="006E0605">
        <w:rPr>
          <w:rFonts w:ascii="Times New Roman" w:hAnsi="Times New Roman"/>
          <w:bCs/>
          <w:sz w:val="28"/>
          <w:szCs w:val="28"/>
        </w:rPr>
        <w:t>;</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 по ч. 1 ст. 15.15.5 КоАП РФ нарушение главным распорядителем бюджетных средств, предоставляющим субсидии юридическим лицам, индивидуальным предпринимателям, физическим лицам, условий их предоставления – </w:t>
      </w:r>
      <w:r w:rsidRPr="006E0605">
        <w:rPr>
          <w:rFonts w:ascii="Times New Roman" w:hAnsi="Times New Roman"/>
          <w:b/>
          <w:bCs/>
          <w:sz w:val="28"/>
          <w:szCs w:val="28"/>
        </w:rPr>
        <w:t>8</w:t>
      </w:r>
      <w:r w:rsidRPr="006E0605">
        <w:rPr>
          <w:rFonts w:ascii="Times New Roman" w:hAnsi="Times New Roman"/>
          <w:bCs/>
          <w:sz w:val="28"/>
          <w:szCs w:val="28"/>
        </w:rPr>
        <w:t>;</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 по ч. 4 ст. 7.29.3 КоАП РФ нарушение срока утверждения плана закупок, плана-графика закупок (вносимых в эти планы изменений) или срока размещения плана закупок, плана-графика закупок (вносимых в эти планы изменений) в единой информационной системе в сфере закупок – </w:t>
      </w:r>
      <w:r w:rsidRPr="006E0605">
        <w:rPr>
          <w:rFonts w:ascii="Times New Roman" w:hAnsi="Times New Roman"/>
          <w:b/>
          <w:bCs/>
          <w:sz w:val="28"/>
          <w:szCs w:val="28"/>
        </w:rPr>
        <w:t>13</w:t>
      </w:r>
      <w:r w:rsidRPr="006E0605">
        <w:rPr>
          <w:rFonts w:ascii="Times New Roman" w:hAnsi="Times New Roman"/>
          <w:bCs/>
          <w:sz w:val="28"/>
          <w:szCs w:val="28"/>
        </w:rPr>
        <w:t>;</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по ч. 1 ст. 7.29.3 КоАП РФ включение в план закупок или план-график закупок объекта или объектов закупки, не соответствующих целям осуществ</w:t>
      </w:r>
      <w:r w:rsidR="005C5FBA" w:rsidRPr="006E0605">
        <w:rPr>
          <w:rFonts w:ascii="Times New Roman" w:hAnsi="Times New Roman"/>
          <w:bCs/>
          <w:sz w:val="28"/>
          <w:szCs w:val="28"/>
        </w:rPr>
        <w:t xml:space="preserve">ления закупок или установленным </w:t>
      </w:r>
      <w:r w:rsidRPr="006E0605">
        <w:rPr>
          <w:rFonts w:ascii="Times New Roman" w:hAnsi="Times New Roman"/>
          <w:bCs/>
          <w:sz w:val="28"/>
          <w:szCs w:val="28"/>
        </w:rPr>
        <w:t>законодательством</w:t>
      </w:r>
      <w:r w:rsidR="005C5FBA" w:rsidRPr="006E0605">
        <w:rPr>
          <w:rFonts w:ascii="Times New Roman" w:hAnsi="Times New Roman"/>
          <w:bCs/>
          <w:sz w:val="28"/>
          <w:szCs w:val="28"/>
        </w:rPr>
        <w:t xml:space="preserve"> </w:t>
      </w:r>
      <w:r w:rsidRPr="006E0605">
        <w:rPr>
          <w:rFonts w:ascii="Times New Roman" w:hAnsi="Times New Roman"/>
          <w:bCs/>
          <w:sz w:val="28"/>
          <w:szCs w:val="28"/>
        </w:rPr>
        <w:t xml:space="preserve">Российской Федерации и иными нормативными правовыми актами Российской Федерации о контрактной системе в сфере закупок требованиям к закупаемым заказчиком товарам, работам, услугам и (или) нормативным затратам, либо включение в план-график закупок начальной (максимальной) цены контракта, в том числе </w:t>
      </w:r>
      <w:r w:rsidRPr="006E0605">
        <w:rPr>
          <w:rFonts w:ascii="Times New Roman" w:hAnsi="Times New Roman"/>
          <w:bCs/>
          <w:sz w:val="28"/>
          <w:szCs w:val="28"/>
        </w:rPr>
        <w:lastRenderedPageBreak/>
        <w:t xml:space="preserve">заключаемого с единственным поставщиком (подрядчиком, исполнителем), в отношении которой обоснование отсутствует или не соответствует требованиям, установленным законодательством Российской Федерации и иными нормативными правовыми актами Российской Федерации о контрактной системе в сфере закупок – </w:t>
      </w:r>
      <w:r w:rsidRPr="006E0605">
        <w:rPr>
          <w:rFonts w:ascii="Times New Roman" w:hAnsi="Times New Roman"/>
          <w:b/>
          <w:bCs/>
          <w:sz w:val="28"/>
          <w:szCs w:val="28"/>
        </w:rPr>
        <w:t>2</w:t>
      </w:r>
      <w:r w:rsidRPr="006E0605">
        <w:rPr>
          <w:rFonts w:ascii="Times New Roman" w:hAnsi="Times New Roman"/>
          <w:bCs/>
          <w:sz w:val="28"/>
          <w:szCs w:val="28"/>
        </w:rPr>
        <w:t>.</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Общая сумма </w:t>
      </w:r>
      <w:r w:rsidR="002C11A9" w:rsidRPr="006E0605">
        <w:rPr>
          <w:rFonts w:ascii="Times New Roman" w:hAnsi="Times New Roman"/>
          <w:bCs/>
          <w:sz w:val="28"/>
          <w:szCs w:val="28"/>
        </w:rPr>
        <w:t>штрафов,</w:t>
      </w:r>
      <w:r w:rsidRPr="006E0605">
        <w:rPr>
          <w:rFonts w:ascii="Times New Roman" w:hAnsi="Times New Roman"/>
          <w:bCs/>
          <w:sz w:val="28"/>
          <w:szCs w:val="28"/>
        </w:rPr>
        <w:t xml:space="preserve"> наложенных контрольно-ревизионным департаментом по направленным прокуратурой материалам проверки на нарушителей составила – </w:t>
      </w:r>
      <w:r w:rsidRPr="006E0605">
        <w:rPr>
          <w:rFonts w:ascii="Times New Roman" w:hAnsi="Times New Roman"/>
          <w:b/>
          <w:bCs/>
          <w:sz w:val="28"/>
          <w:szCs w:val="28"/>
        </w:rPr>
        <w:t>205 000</w:t>
      </w:r>
      <w:r w:rsidRPr="006E0605">
        <w:rPr>
          <w:rFonts w:ascii="Times New Roman" w:hAnsi="Times New Roman"/>
          <w:bCs/>
          <w:sz w:val="28"/>
          <w:szCs w:val="28"/>
        </w:rPr>
        <w:t xml:space="preserve"> руб., в том числе:</w:t>
      </w:r>
    </w:p>
    <w:p w:rsidR="00CB760B" w:rsidRPr="006E0605" w:rsidRDefault="00CB760B" w:rsidP="002C11A9">
      <w:pPr>
        <w:jc w:val="both"/>
        <w:rPr>
          <w:rFonts w:ascii="Times New Roman" w:hAnsi="Times New Roman"/>
          <w:bCs/>
          <w:sz w:val="28"/>
          <w:szCs w:val="28"/>
        </w:rPr>
      </w:pPr>
      <w:r w:rsidRPr="006E0605">
        <w:rPr>
          <w:rFonts w:ascii="Times New Roman" w:hAnsi="Times New Roman"/>
          <w:bCs/>
          <w:sz w:val="28"/>
          <w:szCs w:val="28"/>
        </w:rPr>
        <w:t xml:space="preserve">- по ст. ст. 15.15.15 КоАП РФ – </w:t>
      </w:r>
      <w:r w:rsidRPr="006E0605">
        <w:rPr>
          <w:rFonts w:ascii="Times New Roman" w:hAnsi="Times New Roman"/>
          <w:b/>
          <w:bCs/>
          <w:sz w:val="28"/>
          <w:szCs w:val="28"/>
        </w:rPr>
        <w:t>20 000</w:t>
      </w:r>
      <w:r w:rsidRPr="006E0605">
        <w:rPr>
          <w:rFonts w:ascii="Times New Roman" w:hAnsi="Times New Roman"/>
          <w:bCs/>
          <w:sz w:val="28"/>
          <w:szCs w:val="28"/>
        </w:rPr>
        <w:t xml:space="preserve"> руб.;</w:t>
      </w:r>
    </w:p>
    <w:p w:rsidR="00CB760B" w:rsidRPr="006E0605" w:rsidRDefault="00CB760B" w:rsidP="002C11A9">
      <w:pPr>
        <w:jc w:val="both"/>
        <w:rPr>
          <w:rFonts w:ascii="Times New Roman" w:hAnsi="Times New Roman"/>
          <w:bCs/>
          <w:sz w:val="28"/>
          <w:szCs w:val="28"/>
        </w:rPr>
      </w:pPr>
      <w:r w:rsidRPr="006E0605">
        <w:rPr>
          <w:rFonts w:ascii="Times New Roman" w:hAnsi="Times New Roman"/>
          <w:bCs/>
          <w:sz w:val="28"/>
          <w:szCs w:val="28"/>
        </w:rPr>
        <w:t xml:space="preserve">- по ч. 1 ст. 15.15.5 КоАП РФ – </w:t>
      </w:r>
      <w:r w:rsidRPr="006E0605">
        <w:rPr>
          <w:rFonts w:ascii="Times New Roman" w:hAnsi="Times New Roman"/>
          <w:b/>
          <w:bCs/>
          <w:sz w:val="28"/>
          <w:szCs w:val="28"/>
        </w:rPr>
        <w:t>80 000</w:t>
      </w:r>
      <w:r w:rsidRPr="006E0605">
        <w:rPr>
          <w:rFonts w:ascii="Times New Roman" w:hAnsi="Times New Roman"/>
          <w:bCs/>
          <w:sz w:val="28"/>
          <w:szCs w:val="28"/>
        </w:rPr>
        <w:t xml:space="preserve"> руб.;</w:t>
      </w:r>
    </w:p>
    <w:p w:rsidR="00CB760B" w:rsidRPr="006E0605" w:rsidRDefault="00CB760B" w:rsidP="002C11A9">
      <w:pPr>
        <w:jc w:val="both"/>
        <w:rPr>
          <w:rFonts w:ascii="Times New Roman" w:hAnsi="Times New Roman"/>
          <w:bCs/>
          <w:sz w:val="28"/>
          <w:szCs w:val="28"/>
        </w:rPr>
      </w:pPr>
      <w:r w:rsidRPr="006E0605">
        <w:rPr>
          <w:rFonts w:ascii="Times New Roman" w:hAnsi="Times New Roman"/>
          <w:bCs/>
          <w:sz w:val="28"/>
          <w:szCs w:val="28"/>
        </w:rPr>
        <w:t xml:space="preserve">- по ч. 4 ст. 7.29.3 КоАП РФ – </w:t>
      </w:r>
      <w:r w:rsidRPr="006E0605">
        <w:rPr>
          <w:rFonts w:ascii="Times New Roman" w:hAnsi="Times New Roman"/>
          <w:b/>
          <w:bCs/>
          <w:sz w:val="28"/>
          <w:szCs w:val="28"/>
        </w:rPr>
        <w:t>65 000</w:t>
      </w:r>
      <w:r w:rsidRPr="006E0605">
        <w:rPr>
          <w:rFonts w:ascii="Times New Roman" w:hAnsi="Times New Roman"/>
          <w:bCs/>
          <w:sz w:val="28"/>
          <w:szCs w:val="28"/>
        </w:rPr>
        <w:t xml:space="preserve"> руб.;</w:t>
      </w:r>
    </w:p>
    <w:p w:rsidR="00CB760B" w:rsidRDefault="00CB760B" w:rsidP="002C11A9">
      <w:pPr>
        <w:jc w:val="both"/>
        <w:rPr>
          <w:rFonts w:ascii="Times New Roman" w:hAnsi="Times New Roman"/>
          <w:bCs/>
          <w:sz w:val="28"/>
          <w:szCs w:val="28"/>
        </w:rPr>
      </w:pPr>
      <w:r w:rsidRPr="006E0605">
        <w:rPr>
          <w:rFonts w:ascii="Times New Roman" w:hAnsi="Times New Roman"/>
          <w:bCs/>
          <w:sz w:val="28"/>
          <w:szCs w:val="28"/>
        </w:rPr>
        <w:t xml:space="preserve">- по ч. 1 ст. 7.29.3 КоАП РФ – </w:t>
      </w:r>
      <w:r w:rsidRPr="006E0605">
        <w:rPr>
          <w:rFonts w:ascii="Times New Roman" w:hAnsi="Times New Roman"/>
          <w:b/>
          <w:bCs/>
          <w:sz w:val="28"/>
          <w:szCs w:val="28"/>
        </w:rPr>
        <w:t>40 000</w:t>
      </w:r>
      <w:r w:rsidRPr="006E0605">
        <w:rPr>
          <w:rFonts w:ascii="Times New Roman" w:hAnsi="Times New Roman"/>
          <w:bCs/>
          <w:sz w:val="28"/>
          <w:szCs w:val="28"/>
        </w:rPr>
        <w:t xml:space="preserve"> руб.</w:t>
      </w:r>
    </w:p>
    <w:p w:rsidR="00550D30" w:rsidRDefault="00550D30" w:rsidP="002C11A9">
      <w:pPr>
        <w:jc w:val="both"/>
        <w:rPr>
          <w:rFonts w:ascii="Times New Roman" w:hAnsi="Times New Roman"/>
          <w:bCs/>
          <w:sz w:val="28"/>
          <w:szCs w:val="28"/>
        </w:rPr>
      </w:pPr>
    </w:p>
    <w:p w:rsidR="00550D30" w:rsidRDefault="00550D30" w:rsidP="002C11A9">
      <w:pPr>
        <w:jc w:val="both"/>
        <w:rPr>
          <w:rFonts w:ascii="Times New Roman" w:hAnsi="Times New Roman"/>
          <w:bCs/>
          <w:sz w:val="28"/>
          <w:szCs w:val="28"/>
        </w:rPr>
      </w:pPr>
    </w:p>
    <w:p w:rsidR="00550D30" w:rsidRDefault="00550D30" w:rsidP="002C11A9">
      <w:pPr>
        <w:jc w:val="both"/>
        <w:rPr>
          <w:rFonts w:ascii="Times New Roman" w:hAnsi="Times New Roman"/>
          <w:bCs/>
          <w:sz w:val="28"/>
          <w:szCs w:val="28"/>
        </w:rPr>
      </w:pPr>
      <w:bookmarkStart w:id="3" w:name="_GoBack"/>
      <w:bookmarkEnd w:id="3"/>
    </w:p>
    <w:tbl>
      <w:tblPr>
        <w:tblOverlap w:val="never"/>
        <w:tblW w:w="10031" w:type="dxa"/>
        <w:tblLayout w:type="fixed"/>
        <w:tblLook w:val="01E0" w:firstRow="1" w:lastRow="1" w:firstColumn="1" w:lastColumn="1" w:noHBand="0" w:noVBand="0"/>
      </w:tblPr>
      <w:tblGrid>
        <w:gridCol w:w="2267"/>
        <w:gridCol w:w="623"/>
        <w:gridCol w:w="623"/>
        <w:gridCol w:w="2834"/>
        <w:gridCol w:w="1700"/>
        <w:gridCol w:w="1984"/>
      </w:tblGrid>
      <w:tr w:rsidR="00550D30" w:rsidTr="00995A5A">
        <w:tc>
          <w:tcPr>
            <w:tcW w:w="2267" w:type="dxa"/>
            <w:vMerge w:val="restart"/>
            <w:tcMar>
              <w:top w:w="20" w:type="dxa"/>
              <w:left w:w="0" w:type="dxa"/>
              <w:bottom w:w="0" w:type="dxa"/>
              <w:right w:w="0" w:type="dxa"/>
            </w:tcMar>
            <w:vAlign w:val="center"/>
          </w:tcPr>
          <w:tbl>
            <w:tblPr>
              <w:tblOverlap w:val="never"/>
              <w:tblW w:w="2267" w:type="dxa"/>
              <w:tblLayout w:type="fixed"/>
              <w:tblCellMar>
                <w:left w:w="0" w:type="dxa"/>
                <w:right w:w="0" w:type="dxa"/>
              </w:tblCellMar>
              <w:tblLook w:val="01E0" w:firstRow="1" w:lastRow="1" w:firstColumn="1" w:lastColumn="1" w:noHBand="0" w:noVBand="0"/>
            </w:tblPr>
            <w:tblGrid>
              <w:gridCol w:w="2267"/>
            </w:tblGrid>
            <w:tr w:rsidR="00550D30" w:rsidTr="00995A5A">
              <w:tc>
                <w:tcPr>
                  <w:tcW w:w="2267" w:type="dxa"/>
                  <w:tcMar>
                    <w:top w:w="0" w:type="dxa"/>
                    <w:left w:w="0" w:type="dxa"/>
                    <w:bottom w:w="0" w:type="dxa"/>
                    <w:right w:w="0" w:type="dxa"/>
                  </w:tcMar>
                </w:tcPr>
                <w:p w:rsidR="00550D30" w:rsidRDefault="00550D30" w:rsidP="00995A5A">
                  <w:r>
                    <w:rPr>
                      <w:rFonts w:ascii="Times New Roman" w:eastAsia="Times New Roman" w:hAnsi="Times New Roman"/>
                      <w:color w:val="000000"/>
                      <w:sz w:val="20"/>
                      <w:szCs w:val="20"/>
                    </w:rPr>
                    <w:t>Заместитель Председателя Правительства Чеченской Республики- министр финансов Чеченской Республики</w:t>
                  </w:r>
                </w:p>
              </w:tc>
            </w:tr>
          </w:tbl>
          <w:p w:rsidR="00550D30" w:rsidRDefault="00550D30" w:rsidP="00995A5A">
            <w:pPr>
              <w:spacing w:line="1" w:lineRule="auto"/>
            </w:pPr>
          </w:p>
        </w:tc>
        <w:tc>
          <w:tcPr>
            <w:tcW w:w="1246" w:type="dxa"/>
            <w:gridSpan w:val="2"/>
            <w:tcBorders>
              <w:bottom w:val="single" w:sz="6" w:space="0" w:color="000000"/>
            </w:tcBorders>
            <w:tcMar>
              <w:top w:w="0" w:type="dxa"/>
              <w:left w:w="0" w:type="dxa"/>
              <w:bottom w:w="0" w:type="dxa"/>
              <w:right w:w="0" w:type="dxa"/>
            </w:tcMar>
          </w:tcPr>
          <w:p w:rsidR="00550D30" w:rsidRDefault="00550D30" w:rsidP="00995A5A">
            <w:pPr>
              <w:spacing w:line="1" w:lineRule="auto"/>
            </w:pPr>
          </w:p>
        </w:tc>
        <w:tc>
          <w:tcPr>
            <w:tcW w:w="2834" w:type="dxa"/>
            <w:tcMar>
              <w:top w:w="0" w:type="dxa"/>
              <w:left w:w="0" w:type="dxa"/>
              <w:bottom w:w="0" w:type="dxa"/>
              <w:right w:w="0" w:type="dxa"/>
            </w:tcMar>
          </w:tcPr>
          <w:p w:rsidR="00550D30" w:rsidRDefault="00550D30" w:rsidP="00995A5A">
            <w:pPr>
              <w:spacing w:line="1" w:lineRule="auto"/>
            </w:pPr>
          </w:p>
        </w:tc>
        <w:tc>
          <w:tcPr>
            <w:tcW w:w="3684" w:type="dxa"/>
            <w:gridSpan w:val="2"/>
            <w:tcBorders>
              <w:bottom w:val="single" w:sz="6" w:space="0" w:color="000000"/>
            </w:tcBorders>
            <w:tcMar>
              <w:top w:w="0" w:type="dxa"/>
              <w:left w:w="0" w:type="dxa"/>
              <w:bottom w:w="0" w:type="dxa"/>
              <w:right w:w="0" w:type="dxa"/>
            </w:tcMar>
          </w:tcPr>
          <w:p w:rsidR="00550D30" w:rsidRDefault="00550D30" w:rsidP="00995A5A">
            <w:pPr>
              <w:rPr>
                <w:vanish/>
              </w:rPr>
            </w:pPr>
          </w:p>
          <w:tbl>
            <w:tblPr>
              <w:tblOverlap w:val="never"/>
              <w:tblW w:w="3292" w:type="dxa"/>
              <w:jc w:val="center"/>
              <w:tblLayout w:type="fixed"/>
              <w:tblCellMar>
                <w:left w:w="0" w:type="dxa"/>
                <w:right w:w="0" w:type="dxa"/>
              </w:tblCellMar>
              <w:tblLook w:val="01E0" w:firstRow="1" w:lastRow="1" w:firstColumn="1" w:lastColumn="1" w:noHBand="0" w:noVBand="0"/>
            </w:tblPr>
            <w:tblGrid>
              <w:gridCol w:w="3292"/>
            </w:tblGrid>
            <w:tr w:rsidR="00550D30" w:rsidTr="00995A5A">
              <w:trPr>
                <w:jc w:val="center"/>
              </w:trPr>
              <w:tc>
                <w:tcPr>
                  <w:tcW w:w="3292" w:type="dxa"/>
                  <w:tcMar>
                    <w:top w:w="0" w:type="dxa"/>
                    <w:left w:w="0" w:type="dxa"/>
                    <w:bottom w:w="0" w:type="dxa"/>
                    <w:right w:w="0" w:type="dxa"/>
                  </w:tcMar>
                </w:tcPr>
                <w:p w:rsidR="00550D30" w:rsidRDefault="00550D30" w:rsidP="00995A5A">
                  <w:pPr>
                    <w:jc w:val="center"/>
                  </w:pPr>
                  <w:r>
                    <w:rPr>
                      <w:rFonts w:ascii="Times New Roman" w:eastAsia="Times New Roman" w:hAnsi="Times New Roman"/>
                      <w:color w:val="000000"/>
                      <w:sz w:val="16"/>
                      <w:szCs w:val="16"/>
                    </w:rPr>
                    <w:t>С.Х. Тагаев</w:t>
                  </w:r>
                </w:p>
              </w:tc>
            </w:tr>
          </w:tbl>
          <w:p w:rsidR="00550D30" w:rsidRDefault="00550D30" w:rsidP="00995A5A">
            <w:pPr>
              <w:spacing w:line="1" w:lineRule="auto"/>
            </w:pPr>
          </w:p>
        </w:tc>
      </w:tr>
      <w:tr w:rsidR="00550D30" w:rsidTr="00995A5A">
        <w:trPr>
          <w:trHeight w:val="453"/>
        </w:trPr>
        <w:tc>
          <w:tcPr>
            <w:tcW w:w="2267" w:type="dxa"/>
            <w:vMerge/>
            <w:tcMar>
              <w:top w:w="20" w:type="dxa"/>
              <w:left w:w="0" w:type="dxa"/>
              <w:bottom w:w="0" w:type="dxa"/>
              <w:right w:w="0" w:type="dxa"/>
            </w:tcMar>
            <w:vAlign w:val="center"/>
          </w:tcPr>
          <w:p w:rsidR="00550D30" w:rsidRDefault="00550D30" w:rsidP="00995A5A">
            <w:pPr>
              <w:spacing w:line="1" w:lineRule="auto"/>
            </w:pPr>
          </w:p>
        </w:tc>
        <w:tc>
          <w:tcPr>
            <w:tcW w:w="1246" w:type="dxa"/>
            <w:gridSpan w:val="2"/>
            <w:tcMar>
              <w:top w:w="0" w:type="dxa"/>
              <w:left w:w="0" w:type="dxa"/>
              <w:bottom w:w="0" w:type="dxa"/>
              <w:right w:w="0" w:type="dxa"/>
            </w:tcMar>
          </w:tcPr>
          <w:p w:rsidR="00550D30" w:rsidRDefault="00550D30" w:rsidP="00995A5A">
            <w:pPr>
              <w:jc w:val="center"/>
              <w:rPr>
                <w:color w:val="000000"/>
                <w:sz w:val="14"/>
                <w:szCs w:val="14"/>
              </w:rPr>
            </w:pPr>
            <w:r>
              <w:rPr>
                <w:rFonts w:ascii="Times New Roman" w:eastAsia="Times New Roman" w:hAnsi="Times New Roman"/>
                <w:color w:val="000000"/>
                <w:sz w:val="14"/>
                <w:szCs w:val="14"/>
              </w:rPr>
              <w:t>(подпись)</w:t>
            </w:r>
          </w:p>
        </w:tc>
        <w:tc>
          <w:tcPr>
            <w:tcW w:w="2834" w:type="dxa"/>
            <w:tcMar>
              <w:top w:w="0" w:type="dxa"/>
              <w:left w:w="0" w:type="dxa"/>
              <w:bottom w:w="0" w:type="dxa"/>
              <w:right w:w="0" w:type="dxa"/>
            </w:tcMar>
          </w:tcPr>
          <w:p w:rsidR="00550D30" w:rsidRDefault="00550D30" w:rsidP="00995A5A">
            <w:pPr>
              <w:spacing w:line="1" w:lineRule="auto"/>
            </w:pPr>
          </w:p>
        </w:tc>
        <w:tc>
          <w:tcPr>
            <w:tcW w:w="3684" w:type="dxa"/>
            <w:gridSpan w:val="2"/>
            <w:tcMar>
              <w:top w:w="0" w:type="dxa"/>
              <w:left w:w="0" w:type="dxa"/>
              <w:bottom w:w="0" w:type="dxa"/>
              <w:right w:w="0" w:type="dxa"/>
            </w:tcMar>
          </w:tcPr>
          <w:p w:rsidR="00550D30" w:rsidRDefault="00550D30" w:rsidP="00995A5A">
            <w:pPr>
              <w:jc w:val="center"/>
              <w:rPr>
                <w:color w:val="000000"/>
                <w:sz w:val="14"/>
                <w:szCs w:val="14"/>
              </w:rPr>
            </w:pPr>
            <w:r>
              <w:rPr>
                <w:rFonts w:ascii="Times New Roman" w:eastAsia="Times New Roman" w:hAnsi="Times New Roman"/>
                <w:color w:val="000000"/>
                <w:sz w:val="14"/>
                <w:szCs w:val="14"/>
              </w:rPr>
              <w:t>(расшифровка подписи)</w:t>
            </w:r>
          </w:p>
        </w:tc>
      </w:tr>
      <w:tr w:rsidR="00550D30" w:rsidTr="00995A5A">
        <w:tc>
          <w:tcPr>
            <w:tcW w:w="2267" w:type="dxa"/>
            <w:tcMar>
              <w:top w:w="20" w:type="dxa"/>
              <w:left w:w="0" w:type="dxa"/>
              <w:bottom w:w="0" w:type="dxa"/>
              <w:right w:w="0" w:type="dxa"/>
            </w:tcMar>
            <w:vAlign w:val="center"/>
          </w:tcPr>
          <w:p w:rsidR="00550D30" w:rsidRDefault="00550D30" w:rsidP="00995A5A">
            <w:pPr>
              <w:rPr>
                <w:color w:val="000000"/>
              </w:rPr>
            </w:pPr>
            <w:r>
              <w:rPr>
                <w:rFonts w:ascii="Times New Roman" w:eastAsia="Times New Roman" w:hAnsi="Times New Roman"/>
                <w:color w:val="000000"/>
                <w:sz w:val="20"/>
                <w:szCs w:val="20"/>
              </w:rPr>
              <w:t xml:space="preserve"> </w:t>
            </w:r>
          </w:p>
        </w:tc>
        <w:tc>
          <w:tcPr>
            <w:tcW w:w="623" w:type="dxa"/>
            <w:tcMar>
              <w:top w:w="0" w:type="dxa"/>
              <w:left w:w="0" w:type="dxa"/>
              <w:bottom w:w="0" w:type="dxa"/>
              <w:right w:w="0" w:type="dxa"/>
            </w:tcMar>
          </w:tcPr>
          <w:p w:rsidR="00550D30" w:rsidRDefault="00550D30" w:rsidP="00995A5A">
            <w:pPr>
              <w:spacing w:line="1" w:lineRule="auto"/>
            </w:pPr>
          </w:p>
        </w:tc>
        <w:tc>
          <w:tcPr>
            <w:tcW w:w="623" w:type="dxa"/>
            <w:tcMar>
              <w:top w:w="0" w:type="dxa"/>
              <w:left w:w="0" w:type="dxa"/>
              <w:bottom w:w="0" w:type="dxa"/>
              <w:right w:w="0" w:type="dxa"/>
            </w:tcMar>
          </w:tcPr>
          <w:p w:rsidR="00550D30" w:rsidRDefault="00550D30" w:rsidP="00995A5A">
            <w:pPr>
              <w:spacing w:line="1" w:lineRule="auto"/>
            </w:pPr>
          </w:p>
        </w:tc>
        <w:tc>
          <w:tcPr>
            <w:tcW w:w="2834" w:type="dxa"/>
            <w:tcMar>
              <w:top w:w="0" w:type="dxa"/>
              <w:left w:w="0" w:type="dxa"/>
              <w:bottom w:w="0" w:type="dxa"/>
              <w:right w:w="0" w:type="dxa"/>
            </w:tcMar>
          </w:tcPr>
          <w:p w:rsidR="00550D30" w:rsidRDefault="00550D30" w:rsidP="00995A5A">
            <w:pPr>
              <w:spacing w:line="1" w:lineRule="auto"/>
            </w:pPr>
          </w:p>
        </w:tc>
        <w:tc>
          <w:tcPr>
            <w:tcW w:w="1700" w:type="dxa"/>
            <w:tcMar>
              <w:top w:w="0" w:type="dxa"/>
              <w:left w:w="0" w:type="dxa"/>
              <w:bottom w:w="0" w:type="dxa"/>
              <w:right w:w="0" w:type="dxa"/>
            </w:tcMar>
          </w:tcPr>
          <w:p w:rsidR="00550D30" w:rsidRDefault="00550D30" w:rsidP="00995A5A">
            <w:pPr>
              <w:spacing w:line="1" w:lineRule="auto"/>
            </w:pPr>
          </w:p>
        </w:tc>
        <w:tc>
          <w:tcPr>
            <w:tcW w:w="1984" w:type="dxa"/>
            <w:tcMar>
              <w:top w:w="0" w:type="dxa"/>
              <w:left w:w="0" w:type="dxa"/>
              <w:bottom w:w="0" w:type="dxa"/>
              <w:right w:w="0" w:type="dxa"/>
            </w:tcMar>
          </w:tcPr>
          <w:p w:rsidR="00550D30" w:rsidRDefault="00550D30" w:rsidP="00995A5A">
            <w:pPr>
              <w:spacing w:line="1" w:lineRule="auto"/>
            </w:pPr>
          </w:p>
        </w:tc>
      </w:tr>
      <w:tr w:rsidR="00550D30" w:rsidTr="00995A5A">
        <w:trPr>
          <w:trHeight w:val="226"/>
        </w:trPr>
        <w:tc>
          <w:tcPr>
            <w:tcW w:w="2267" w:type="dxa"/>
            <w:vMerge w:val="restart"/>
            <w:tcMar>
              <w:top w:w="0" w:type="dxa"/>
              <w:left w:w="0" w:type="dxa"/>
              <w:bottom w:w="0" w:type="dxa"/>
              <w:right w:w="0" w:type="dxa"/>
            </w:tcMar>
            <w:vAlign w:val="center"/>
          </w:tcPr>
          <w:tbl>
            <w:tblPr>
              <w:tblOverlap w:val="never"/>
              <w:tblW w:w="2267" w:type="dxa"/>
              <w:tblLayout w:type="fixed"/>
              <w:tblCellMar>
                <w:left w:w="0" w:type="dxa"/>
                <w:right w:w="0" w:type="dxa"/>
              </w:tblCellMar>
              <w:tblLook w:val="01E0" w:firstRow="1" w:lastRow="1" w:firstColumn="1" w:lastColumn="1" w:noHBand="0" w:noVBand="0"/>
            </w:tblPr>
            <w:tblGrid>
              <w:gridCol w:w="2267"/>
            </w:tblGrid>
            <w:tr w:rsidR="00550D30" w:rsidTr="00995A5A">
              <w:tc>
                <w:tcPr>
                  <w:tcW w:w="2267" w:type="dxa"/>
                  <w:tcMar>
                    <w:top w:w="0" w:type="dxa"/>
                    <w:left w:w="0" w:type="dxa"/>
                    <w:bottom w:w="0" w:type="dxa"/>
                    <w:right w:w="0" w:type="dxa"/>
                  </w:tcMar>
                </w:tcPr>
                <w:p w:rsidR="00550D30" w:rsidRDefault="00550D30" w:rsidP="00995A5A">
                  <w:r>
                    <w:rPr>
                      <w:rFonts w:ascii="Times New Roman" w:eastAsia="Times New Roman" w:hAnsi="Times New Roman"/>
                      <w:color w:val="000000"/>
                      <w:sz w:val="20"/>
                      <w:szCs w:val="20"/>
                    </w:rPr>
                    <w:t>Директор бюджетного департамента</w:t>
                  </w:r>
                </w:p>
              </w:tc>
            </w:tr>
          </w:tbl>
          <w:p w:rsidR="00550D30" w:rsidRDefault="00550D30" w:rsidP="00995A5A">
            <w:pPr>
              <w:spacing w:line="1" w:lineRule="auto"/>
            </w:pPr>
          </w:p>
        </w:tc>
        <w:tc>
          <w:tcPr>
            <w:tcW w:w="1246" w:type="dxa"/>
            <w:gridSpan w:val="2"/>
            <w:tcBorders>
              <w:bottom w:val="single" w:sz="6" w:space="0" w:color="000000"/>
            </w:tcBorders>
            <w:tcMar>
              <w:top w:w="0" w:type="dxa"/>
              <w:left w:w="0" w:type="dxa"/>
              <w:bottom w:w="0" w:type="dxa"/>
              <w:right w:w="0" w:type="dxa"/>
            </w:tcMar>
          </w:tcPr>
          <w:p w:rsidR="00550D30" w:rsidRDefault="00550D30" w:rsidP="00995A5A">
            <w:pPr>
              <w:spacing w:line="1" w:lineRule="auto"/>
            </w:pPr>
          </w:p>
        </w:tc>
        <w:tc>
          <w:tcPr>
            <w:tcW w:w="2834" w:type="dxa"/>
            <w:tcMar>
              <w:top w:w="0" w:type="dxa"/>
              <w:left w:w="0" w:type="dxa"/>
              <w:bottom w:w="0" w:type="dxa"/>
              <w:right w:w="0" w:type="dxa"/>
            </w:tcMar>
          </w:tcPr>
          <w:p w:rsidR="00550D30" w:rsidRDefault="00550D30" w:rsidP="00995A5A">
            <w:pPr>
              <w:spacing w:line="1" w:lineRule="auto"/>
            </w:pPr>
          </w:p>
        </w:tc>
        <w:tc>
          <w:tcPr>
            <w:tcW w:w="3684" w:type="dxa"/>
            <w:gridSpan w:val="2"/>
            <w:tcBorders>
              <w:bottom w:val="single" w:sz="6" w:space="0" w:color="000000"/>
            </w:tcBorders>
            <w:tcMar>
              <w:top w:w="0" w:type="dxa"/>
              <w:left w:w="0" w:type="dxa"/>
              <w:bottom w:w="0" w:type="dxa"/>
              <w:right w:w="0" w:type="dxa"/>
            </w:tcMar>
          </w:tcPr>
          <w:p w:rsidR="00550D30" w:rsidRDefault="00550D30" w:rsidP="00995A5A">
            <w:pPr>
              <w:rPr>
                <w:vanish/>
              </w:rPr>
            </w:pPr>
          </w:p>
          <w:tbl>
            <w:tblPr>
              <w:tblOverlap w:val="never"/>
              <w:tblW w:w="3684" w:type="dxa"/>
              <w:jc w:val="center"/>
              <w:tblLayout w:type="fixed"/>
              <w:tblCellMar>
                <w:left w:w="0" w:type="dxa"/>
                <w:right w:w="0" w:type="dxa"/>
              </w:tblCellMar>
              <w:tblLook w:val="01E0" w:firstRow="1" w:lastRow="1" w:firstColumn="1" w:lastColumn="1" w:noHBand="0" w:noVBand="0"/>
            </w:tblPr>
            <w:tblGrid>
              <w:gridCol w:w="3684"/>
            </w:tblGrid>
            <w:tr w:rsidR="00550D30" w:rsidTr="00995A5A">
              <w:trPr>
                <w:jc w:val="center"/>
              </w:trPr>
              <w:tc>
                <w:tcPr>
                  <w:tcW w:w="3684" w:type="dxa"/>
                  <w:tcMar>
                    <w:top w:w="0" w:type="dxa"/>
                    <w:left w:w="0" w:type="dxa"/>
                    <w:bottom w:w="0" w:type="dxa"/>
                    <w:right w:w="0" w:type="dxa"/>
                  </w:tcMar>
                </w:tcPr>
                <w:p w:rsidR="00550D30" w:rsidRDefault="00550D30" w:rsidP="00995A5A">
                  <w:pPr>
                    <w:jc w:val="center"/>
                  </w:pPr>
                  <w:r>
                    <w:rPr>
                      <w:rFonts w:ascii="Times New Roman" w:eastAsia="Times New Roman" w:hAnsi="Times New Roman"/>
                      <w:color w:val="000000"/>
                      <w:sz w:val="16"/>
                      <w:szCs w:val="16"/>
                    </w:rPr>
                    <w:t>З.В. Дукаев</w:t>
                  </w:r>
                </w:p>
              </w:tc>
            </w:tr>
          </w:tbl>
          <w:p w:rsidR="00550D30" w:rsidRDefault="00550D30" w:rsidP="00995A5A">
            <w:pPr>
              <w:spacing w:line="1" w:lineRule="auto"/>
            </w:pPr>
          </w:p>
        </w:tc>
      </w:tr>
      <w:tr w:rsidR="00550D30" w:rsidTr="00995A5A">
        <w:trPr>
          <w:trHeight w:val="453"/>
        </w:trPr>
        <w:tc>
          <w:tcPr>
            <w:tcW w:w="2267" w:type="dxa"/>
            <w:vMerge/>
            <w:tcMar>
              <w:top w:w="0" w:type="dxa"/>
              <w:left w:w="0" w:type="dxa"/>
              <w:bottom w:w="0" w:type="dxa"/>
              <w:right w:w="0" w:type="dxa"/>
            </w:tcMar>
            <w:vAlign w:val="center"/>
          </w:tcPr>
          <w:p w:rsidR="00550D30" w:rsidRDefault="00550D30" w:rsidP="00995A5A">
            <w:pPr>
              <w:spacing w:line="1" w:lineRule="auto"/>
            </w:pPr>
          </w:p>
        </w:tc>
        <w:tc>
          <w:tcPr>
            <w:tcW w:w="1246" w:type="dxa"/>
            <w:gridSpan w:val="2"/>
            <w:tcMar>
              <w:top w:w="0" w:type="dxa"/>
              <w:left w:w="0" w:type="dxa"/>
              <w:bottom w:w="0" w:type="dxa"/>
              <w:right w:w="0" w:type="dxa"/>
            </w:tcMar>
          </w:tcPr>
          <w:p w:rsidR="00550D30" w:rsidRDefault="00550D30" w:rsidP="00995A5A">
            <w:pPr>
              <w:jc w:val="center"/>
              <w:rPr>
                <w:color w:val="000000"/>
                <w:sz w:val="14"/>
                <w:szCs w:val="14"/>
              </w:rPr>
            </w:pPr>
            <w:r>
              <w:rPr>
                <w:rFonts w:ascii="Times New Roman" w:eastAsia="Times New Roman" w:hAnsi="Times New Roman"/>
                <w:color w:val="000000"/>
                <w:sz w:val="14"/>
                <w:szCs w:val="14"/>
              </w:rPr>
              <w:t>(подпись)</w:t>
            </w:r>
          </w:p>
        </w:tc>
        <w:tc>
          <w:tcPr>
            <w:tcW w:w="2834" w:type="dxa"/>
            <w:tcMar>
              <w:top w:w="0" w:type="dxa"/>
              <w:left w:w="0" w:type="dxa"/>
              <w:bottom w:w="0" w:type="dxa"/>
              <w:right w:w="0" w:type="dxa"/>
            </w:tcMar>
          </w:tcPr>
          <w:p w:rsidR="00550D30" w:rsidRDefault="00550D30" w:rsidP="00995A5A">
            <w:pPr>
              <w:spacing w:line="1" w:lineRule="auto"/>
            </w:pPr>
          </w:p>
        </w:tc>
        <w:tc>
          <w:tcPr>
            <w:tcW w:w="3684" w:type="dxa"/>
            <w:gridSpan w:val="2"/>
            <w:tcMar>
              <w:top w:w="0" w:type="dxa"/>
              <w:left w:w="0" w:type="dxa"/>
              <w:bottom w:w="0" w:type="dxa"/>
              <w:right w:w="0" w:type="dxa"/>
            </w:tcMar>
          </w:tcPr>
          <w:p w:rsidR="00550D30" w:rsidRDefault="00550D30" w:rsidP="00995A5A">
            <w:pPr>
              <w:jc w:val="center"/>
              <w:rPr>
                <w:color w:val="000000"/>
                <w:sz w:val="14"/>
                <w:szCs w:val="14"/>
              </w:rPr>
            </w:pPr>
            <w:r>
              <w:rPr>
                <w:rFonts w:ascii="Times New Roman" w:eastAsia="Times New Roman" w:hAnsi="Times New Roman"/>
                <w:color w:val="000000"/>
                <w:sz w:val="14"/>
                <w:szCs w:val="14"/>
              </w:rPr>
              <w:t>(расшифровка подписи)</w:t>
            </w:r>
          </w:p>
        </w:tc>
      </w:tr>
      <w:tr w:rsidR="00550D30" w:rsidTr="00995A5A">
        <w:tc>
          <w:tcPr>
            <w:tcW w:w="2267" w:type="dxa"/>
            <w:vMerge w:val="restart"/>
            <w:tcMar>
              <w:top w:w="0" w:type="dxa"/>
              <w:left w:w="0" w:type="dxa"/>
              <w:bottom w:w="0" w:type="dxa"/>
              <w:right w:w="0" w:type="dxa"/>
            </w:tcMar>
            <w:vAlign w:val="center"/>
          </w:tcPr>
          <w:tbl>
            <w:tblPr>
              <w:tblOverlap w:val="never"/>
              <w:tblW w:w="2267" w:type="dxa"/>
              <w:tblLayout w:type="fixed"/>
              <w:tblCellMar>
                <w:left w:w="0" w:type="dxa"/>
                <w:right w:w="0" w:type="dxa"/>
              </w:tblCellMar>
              <w:tblLook w:val="01E0" w:firstRow="1" w:lastRow="1" w:firstColumn="1" w:lastColumn="1" w:noHBand="0" w:noVBand="0"/>
            </w:tblPr>
            <w:tblGrid>
              <w:gridCol w:w="2267"/>
            </w:tblGrid>
            <w:tr w:rsidR="00550D30" w:rsidTr="00995A5A">
              <w:tc>
                <w:tcPr>
                  <w:tcW w:w="2267" w:type="dxa"/>
                  <w:tcMar>
                    <w:top w:w="0" w:type="dxa"/>
                    <w:left w:w="0" w:type="dxa"/>
                    <w:bottom w:w="0" w:type="dxa"/>
                    <w:right w:w="0" w:type="dxa"/>
                  </w:tcMar>
                </w:tcPr>
                <w:p w:rsidR="00550D30" w:rsidRDefault="00550D30" w:rsidP="00995A5A">
                  <w:r>
                    <w:rPr>
                      <w:rFonts w:ascii="Times New Roman" w:eastAsia="Times New Roman" w:hAnsi="Times New Roman"/>
                      <w:color w:val="000000"/>
                      <w:sz w:val="20"/>
                      <w:szCs w:val="20"/>
                    </w:rPr>
                    <w:t>Директор департамента бухгалтерского учета и отчетности</w:t>
                  </w:r>
                </w:p>
              </w:tc>
            </w:tr>
          </w:tbl>
          <w:p w:rsidR="00550D30" w:rsidRDefault="00550D30" w:rsidP="00995A5A">
            <w:pPr>
              <w:spacing w:line="1" w:lineRule="auto"/>
            </w:pPr>
          </w:p>
        </w:tc>
        <w:tc>
          <w:tcPr>
            <w:tcW w:w="1246" w:type="dxa"/>
            <w:gridSpan w:val="2"/>
            <w:tcBorders>
              <w:bottom w:val="single" w:sz="6" w:space="0" w:color="000000"/>
            </w:tcBorders>
            <w:tcMar>
              <w:top w:w="0" w:type="dxa"/>
              <w:left w:w="0" w:type="dxa"/>
              <w:bottom w:w="0" w:type="dxa"/>
              <w:right w:w="0" w:type="dxa"/>
            </w:tcMar>
          </w:tcPr>
          <w:p w:rsidR="00550D30" w:rsidRDefault="00550D30" w:rsidP="00995A5A">
            <w:pPr>
              <w:spacing w:line="1" w:lineRule="auto"/>
            </w:pPr>
          </w:p>
        </w:tc>
        <w:tc>
          <w:tcPr>
            <w:tcW w:w="2834" w:type="dxa"/>
            <w:tcMar>
              <w:top w:w="0" w:type="dxa"/>
              <w:left w:w="0" w:type="dxa"/>
              <w:bottom w:w="0" w:type="dxa"/>
              <w:right w:w="0" w:type="dxa"/>
            </w:tcMar>
          </w:tcPr>
          <w:p w:rsidR="00550D30" w:rsidRDefault="00550D30" w:rsidP="00995A5A">
            <w:pPr>
              <w:spacing w:line="1" w:lineRule="auto"/>
            </w:pPr>
          </w:p>
        </w:tc>
        <w:tc>
          <w:tcPr>
            <w:tcW w:w="3684" w:type="dxa"/>
            <w:gridSpan w:val="2"/>
            <w:tcBorders>
              <w:bottom w:val="single" w:sz="6" w:space="0" w:color="000000"/>
            </w:tcBorders>
            <w:tcMar>
              <w:top w:w="0" w:type="dxa"/>
              <w:left w:w="0" w:type="dxa"/>
              <w:bottom w:w="0" w:type="dxa"/>
              <w:right w:w="0" w:type="dxa"/>
            </w:tcMar>
          </w:tcPr>
          <w:p w:rsidR="00550D30" w:rsidRDefault="00550D30" w:rsidP="00995A5A">
            <w:pPr>
              <w:rPr>
                <w:vanish/>
              </w:rPr>
            </w:pPr>
          </w:p>
          <w:tbl>
            <w:tblPr>
              <w:tblOverlap w:val="never"/>
              <w:tblW w:w="3684" w:type="dxa"/>
              <w:jc w:val="center"/>
              <w:tblLayout w:type="fixed"/>
              <w:tblCellMar>
                <w:left w:w="0" w:type="dxa"/>
                <w:right w:w="0" w:type="dxa"/>
              </w:tblCellMar>
              <w:tblLook w:val="01E0" w:firstRow="1" w:lastRow="1" w:firstColumn="1" w:lastColumn="1" w:noHBand="0" w:noVBand="0"/>
            </w:tblPr>
            <w:tblGrid>
              <w:gridCol w:w="3684"/>
            </w:tblGrid>
            <w:tr w:rsidR="00550D30" w:rsidTr="00995A5A">
              <w:trPr>
                <w:jc w:val="center"/>
              </w:trPr>
              <w:tc>
                <w:tcPr>
                  <w:tcW w:w="3684" w:type="dxa"/>
                  <w:tcMar>
                    <w:top w:w="0" w:type="dxa"/>
                    <w:left w:w="0" w:type="dxa"/>
                    <w:bottom w:w="0" w:type="dxa"/>
                    <w:right w:w="0" w:type="dxa"/>
                  </w:tcMar>
                </w:tcPr>
                <w:p w:rsidR="00550D30" w:rsidRDefault="00550D30" w:rsidP="00995A5A">
                  <w:pPr>
                    <w:jc w:val="center"/>
                  </w:pPr>
                  <w:r>
                    <w:rPr>
                      <w:rFonts w:ascii="Times New Roman" w:eastAsia="Times New Roman" w:hAnsi="Times New Roman"/>
                      <w:color w:val="000000"/>
                      <w:sz w:val="16"/>
                      <w:szCs w:val="16"/>
                    </w:rPr>
                    <w:t>Л.А. Мунаева</w:t>
                  </w:r>
                </w:p>
              </w:tc>
            </w:tr>
          </w:tbl>
          <w:p w:rsidR="00550D30" w:rsidRDefault="00550D30" w:rsidP="00995A5A">
            <w:pPr>
              <w:spacing w:line="1" w:lineRule="auto"/>
            </w:pPr>
          </w:p>
        </w:tc>
      </w:tr>
      <w:tr w:rsidR="00550D30" w:rsidTr="00995A5A">
        <w:trPr>
          <w:trHeight w:val="453"/>
        </w:trPr>
        <w:tc>
          <w:tcPr>
            <w:tcW w:w="2267" w:type="dxa"/>
            <w:vMerge/>
            <w:tcMar>
              <w:top w:w="0" w:type="dxa"/>
              <w:left w:w="0" w:type="dxa"/>
              <w:bottom w:w="0" w:type="dxa"/>
              <w:right w:w="0" w:type="dxa"/>
            </w:tcMar>
            <w:vAlign w:val="center"/>
          </w:tcPr>
          <w:p w:rsidR="00550D30" w:rsidRDefault="00550D30" w:rsidP="00995A5A">
            <w:pPr>
              <w:spacing w:line="1" w:lineRule="auto"/>
            </w:pPr>
          </w:p>
        </w:tc>
        <w:tc>
          <w:tcPr>
            <w:tcW w:w="1246" w:type="dxa"/>
            <w:gridSpan w:val="2"/>
            <w:tcMar>
              <w:top w:w="0" w:type="dxa"/>
              <w:left w:w="0" w:type="dxa"/>
              <w:bottom w:w="0" w:type="dxa"/>
              <w:right w:w="0" w:type="dxa"/>
            </w:tcMar>
          </w:tcPr>
          <w:p w:rsidR="00550D30" w:rsidRDefault="00550D30" w:rsidP="00995A5A">
            <w:pPr>
              <w:jc w:val="center"/>
              <w:rPr>
                <w:color w:val="000000"/>
                <w:sz w:val="14"/>
                <w:szCs w:val="14"/>
              </w:rPr>
            </w:pPr>
            <w:r>
              <w:rPr>
                <w:rFonts w:ascii="Times New Roman" w:eastAsia="Times New Roman" w:hAnsi="Times New Roman"/>
                <w:color w:val="000000"/>
                <w:sz w:val="14"/>
                <w:szCs w:val="14"/>
              </w:rPr>
              <w:t>(подпись)</w:t>
            </w:r>
          </w:p>
        </w:tc>
        <w:tc>
          <w:tcPr>
            <w:tcW w:w="2834" w:type="dxa"/>
            <w:tcMar>
              <w:top w:w="0" w:type="dxa"/>
              <w:left w:w="0" w:type="dxa"/>
              <w:bottom w:w="0" w:type="dxa"/>
              <w:right w:w="0" w:type="dxa"/>
            </w:tcMar>
          </w:tcPr>
          <w:p w:rsidR="00550D30" w:rsidRDefault="00550D30" w:rsidP="00995A5A">
            <w:pPr>
              <w:spacing w:line="1" w:lineRule="auto"/>
            </w:pPr>
          </w:p>
        </w:tc>
        <w:tc>
          <w:tcPr>
            <w:tcW w:w="3684" w:type="dxa"/>
            <w:gridSpan w:val="2"/>
            <w:tcMar>
              <w:top w:w="0" w:type="dxa"/>
              <w:left w:w="0" w:type="dxa"/>
              <w:bottom w:w="0" w:type="dxa"/>
              <w:right w:w="0" w:type="dxa"/>
            </w:tcMar>
          </w:tcPr>
          <w:p w:rsidR="00550D30" w:rsidRDefault="00550D30" w:rsidP="00995A5A">
            <w:pPr>
              <w:jc w:val="center"/>
              <w:rPr>
                <w:color w:val="000000"/>
                <w:sz w:val="14"/>
                <w:szCs w:val="14"/>
              </w:rPr>
            </w:pPr>
            <w:r>
              <w:rPr>
                <w:rFonts w:ascii="Times New Roman" w:eastAsia="Times New Roman" w:hAnsi="Times New Roman"/>
                <w:color w:val="000000"/>
                <w:sz w:val="14"/>
                <w:szCs w:val="14"/>
              </w:rPr>
              <w:t>(расшифровка подписи)</w:t>
            </w:r>
          </w:p>
        </w:tc>
      </w:tr>
    </w:tbl>
    <w:p w:rsidR="00550D30" w:rsidRPr="00745D4E" w:rsidRDefault="00550D30" w:rsidP="00550D30">
      <w:pPr>
        <w:ind w:firstLine="708"/>
        <w:rPr>
          <w:rFonts w:ascii="Times New Roman" w:hAnsi="Times New Roman"/>
          <w:color w:val="000000" w:themeColor="text1"/>
          <w:sz w:val="28"/>
          <w:szCs w:val="28"/>
        </w:rPr>
      </w:pPr>
    </w:p>
    <w:p w:rsidR="00550D30" w:rsidRPr="00CB760B" w:rsidRDefault="00550D30" w:rsidP="002C11A9">
      <w:pPr>
        <w:jc w:val="both"/>
        <w:rPr>
          <w:rFonts w:ascii="Times New Roman" w:hAnsi="Times New Roman"/>
          <w:bCs/>
          <w:sz w:val="28"/>
          <w:szCs w:val="28"/>
        </w:rPr>
      </w:pPr>
    </w:p>
    <w:sectPr w:rsidR="00550D30" w:rsidRPr="00CB760B" w:rsidSect="00550D30">
      <w:headerReference w:type="default" r:id="rId8"/>
      <w:pgSz w:w="11906" w:h="16838"/>
      <w:pgMar w:top="851" w:right="851" w:bottom="851" w:left="1701" w:header="709"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3AF3" w:rsidRDefault="00093AF3">
      <w:pPr>
        <w:spacing w:after="0" w:line="240" w:lineRule="auto"/>
      </w:pPr>
      <w:r>
        <w:separator/>
      </w:r>
    </w:p>
  </w:endnote>
  <w:endnote w:type="continuationSeparator" w:id="0">
    <w:p w:rsidR="00093AF3" w:rsidRDefault="00093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3AF3" w:rsidRDefault="00093AF3">
      <w:pPr>
        <w:spacing w:after="0" w:line="240" w:lineRule="auto"/>
      </w:pPr>
      <w:r>
        <w:separator/>
      </w:r>
    </w:p>
  </w:footnote>
  <w:footnote w:type="continuationSeparator" w:id="0">
    <w:p w:rsidR="00093AF3" w:rsidRDefault="00093A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800" w:rsidRDefault="005C1800">
    <w:pPr>
      <w:pStyle w:val="af3"/>
      <w:jc w:val="center"/>
    </w:pPr>
    <w:r>
      <w:fldChar w:fldCharType="begin"/>
    </w:r>
    <w:r>
      <w:instrText>PAGE</w:instrText>
    </w:r>
    <w:r>
      <w:fldChar w:fldCharType="separate"/>
    </w:r>
    <w:r w:rsidR="00550D30">
      <w:rPr>
        <w:noProof/>
      </w:rPr>
      <w:t>26</w:t>
    </w:r>
    <w:r>
      <w:fldChar w:fldCharType="end"/>
    </w:r>
  </w:p>
  <w:p w:rsidR="005C1800" w:rsidRDefault="005C1800">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A97F92"/>
    <w:multiLevelType w:val="multilevel"/>
    <w:tmpl w:val="CC14D83E"/>
    <w:lvl w:ilvl="0">
      <w:start w:val="1"/>
      <w:numFmt w:val="bullet"/>
      <w:lvlText w:val=""/>
      <w:lvlJc w:val="left"/>
      <w:pPr>
        <w:ind w:left="1429" w:hanging="360"/>
      </w:pPr>
      <w:rPr>
        <w:rFonts w:ascii="Symbol" w:hAnsi="Symbol" w:cs="Symbol" w:hint="default"/>
        <w:sz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 w15:restartNumberingAfterBreak="0">
    <w:nsid w:val="425B59CD"/>
    <w:multiLevelType w:val="multilevel"/>
    <w:tmpl w:val="96220D9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C3"/>
    <w:rsid w:val="00002671"/>
    <w:rsid w:val="000046FF"/>
    <w:rsid w:val="00005B2D"/>
    <w:rsid w:val="00007205"/>
    <w:rsid w:val="00012AE2"/>
    <w:rsid w:val="00016D06"/>
    <w:rsid w:val="00027F68"/>
    <w:rsid w:val="00031918"/>
    <w:rsid w:val="000363DC"/>
    <w:rsid w:val="00042220"/>
    <w:rsid w:val="00051EF0"/>
    <w:rsid w:val="000558B3"/>
    <w:rsid w:val="00057FE9"/>
    <w:rsid w:val="00061F3D"/>
    <w:rsid w:val="00064884"/>
    <w:rsid w:val="00065071"/>
    <w:rsid w:val="00067654"/>
    <w:rsid w:val="00076FF6"/>
    <w:rsid w:val="0008002B"/>
    <w:rsid w:val="00085714"/>
    <w:rsid w:val="0009024B"/>
    <w:rsid w:val="00093AF3"/>
    <w:rsid w:val="00094234"/>
    <w:rsid w:val="000964C0"/>
    <w:rsid w:val="000A26B9"/>
    <w:rsid w:val="000A308C"/>
    <w:rsid w:val="000B4865"/>
    <w:rsid w:val="000B69F4"/>
    <w:rsid w:val="000B7D50"/>
    <w:rsid w:val="000F17D5"/>
    <w:rsid w:val="000F52AD"/>
    <w:rsid w:val="0010235C"/>
    <w:rsid w:val="00103E34"/>
    <w:rsid w:val="001109F0"/>
    <w:rsid w:val="00121792"/>
    <w:rsid w:val="00121AB1"/>
    <w:rsid w:val="00136878"/>
    <w:rsid w:val="0014209F"/>
    <w:rsid w:val="0014639C"/>
    <w:rsid w:val="0014674A"/>
    <w:rsid w:val="001537AA"/>
    <w:rsid w:val="001552FB"/>
    <w:rsid w:val="00170DD7"/>
    <w:rsid w:val="00171557"/>
    <w:rsid w:val="0017549F"/>
    <w:rsid w:val="00177763"/>
    <w:rsid w:val="0019575E"/>
    <w:rsid w:val="00195847"/>
    <w:rsid w:val="001979B8"/>
    <w:rsid w:val="001979FB"/>
    <w:rsid w:val="001D4A10"/>
    <w:rsid w:val="001E13D0"/>
    <w:rsid w:val="001E5146"/>
    <w:rsid w:val="001E6C54"/>
    <w:rsid w:val="001F3DEA"/>
    <w:rsid w:val="001F4258"/>
    <w:rsid w:val="001F67D8"/>
    <w:rsid w:val="001F7A8A"/>
    <w:rsid w:val="00203444"/>
    <w:rsid w:val="00207248"/>
    <w:rsid w:val="0021148D"/>
    <w:rsid w:val="00211CE0"/>
    <w:rsid w:val="002145BA"/>
    <w:rsid w:val="00217A90"/>
    <w:rsid w:val="0022473D"/>
    <w:rsid w:val="002248AF"/>
    <w:rsid w:val="00230080"/>
    <w:rsid w:val="00232F60"/>
    <w:rsid w:val="00254C4C"/>
    <w:rsid w:val="0025647E"/>
    <w:rsid w:val="00272502"/>
    <w:rsid w:val="00274497"/>
    <w:rsid w:val="00276BF4"/>
    <w:rsid w:val="00277081"/>
    <w:rsid w:val="00281967"/>
    <w:rsid w:val="00282B37"/>
    <w:rsid w:val="00285558"/>
    <w:rsid w:val="00287300"/>
    <w:rsid w:val="00291895"/>
    <w:rsid w:val="002942F1"/>
    <w:rsid w:val="002A21CE"/>
    <w:rsid w:val="002A3962"/>
    <w:rsid w:val="002B398F"/>
    <w:rsid w:val="002C11A9"/>
    <w:rsid w:val="002D13B6"/>
    <w:rsid w:val="002F08F0"/>
    <w:rsid w:val="002F41CD"/>
    <w:rsid w:val="002F491F"/>
    <w:rsid w:val="003129AF"/>
    <w:rsid w:val="00324BFF"/>
    <w:rsid w:val="00330200"/>
    <w:rsid w:val="00337D02"/>
    <w:rsid w:val="0034052B"/>
    <w:rsid w:val="003418F8"/>
    <w:rsid w:val="0034303C"/>
    <w:rsid w:val="00355A06"/>
    <w:rsid w:val="00356077"/>
    <w:rsid w:val="003566F9"/>
    <w:rsid w:val="003656A0"/>
    <w:rsid w:val="00367F48"/>
    <w:rsid w:val="003815AA"/>
    <w:rsid w:val="00381801"/>
    <w:rsid w:val="00381E29"/>
    <w:rsid w:val="00384706"/>
    <w:rsid w:val="00391229"/>
    <w:rsid w:val="00393ED5"/>
    <w:rsid w:val="003A61C5"/>
    <w:rsid w:val="003A7FB7"/>
    <w:rsid w:val="003B00A9"/>
    <w:rsid w:val="003C183E"/>
    <w:rsid w:val="003C2A40"/>
    <w:rsid w:val="003D6E03"/>
    <w:rsid w:val="003D7289"/>
    <w:rsid w:val="003F01FE"/>
    <w:rsid w:val="003F261F"/>
    <w:rsid w:val="003F49E2"/>
    <w:rsid w:val="004043FC"/>
    <w:rsid w:val="0041362A"/>
    <w:rsid w:val="00417D4F"/>
    <w:rsid w:val="00436407"/>
    <w:rsid w:val="00436671"/>
    <w:rsid w:val="00442246"/>
    <w:rsid w:val="00444ECD"/>
    <w:rsid w:val="00445E3D"/>
    <w:rsid w:val="00450B58"/>
    <w:rsid w:val="00450C8A"/>
    <w:rsid w:val="00452E5D"/>
    <w:rsid w:val="0045616E"/>
    <w:rsid w:val="004607C7"/>
    <w:rsid w:val="00462528"/>
    <w:rsid w:val="00463285"/>
    <w:rsid w:val="00466DB3"/>
    <w:rsid w:val="00477ABA"/>
    <w:rsid w:val="0048107C"/>
    <w:rsid w:val="004822E8"/>
    <w:rsid w:val="00491434"/>
    <w:rsid w:val="004916A3"/>
    <w:rsid w:val="00492443"/>
    <w:rsid w:val="00495CD7"/>
    <w:rsid w:val="004A064D"/>
    <w:rsid w:val="004A2513"/>
    <w:rsid w:val="004A3A9A"/>
    <w:rsid w:val="004B3EB2"/>
    <w:rsid w:val="004C27DF"/>
    <w:rsid w:val="004C2C06"/>
    <w:rsid w:val="004C30F6"/>
    <w:rsid w:val="004C38CB"/>
    <w:rsid w:val="004C7A79"/>
    <w:rsid w:val="004D229F"/>
    <w:rsid w:val="004E339F"/>
    <w:rsid w:val="00501B1F"/>
    <w:rsid w:val="00510918"/>
    <w:rsid w:val="00513652"/>
    <w:rsid w:val="00520557"/>
    <w:rsid w:val="00536A10"/>
    <w:rsid w:val="005411B0"/>
    <w:rsid w:val="00543B30"/>
    <w:rsid w:val="00545006"/>
    <w:rsid w:val="00550D30"/>
    <w:rsid w:val="00557CC7"/>
    <w:rsid w:val="005654F7"/>
    <w:rsid w:val="0057080F"/>
    <w:rsid w:val="005820F3"/>
    <w:rsid w:val="005A3954"/>
    <w:rsid w:val="005A5BFE"/>
    <w:rsid w:val="005B5E23"/>
    <w:rsid w:val="005C1800"/>
    <w:rsid w:val="005C4038"/>
    <w:rsid w:val="005C4319"/>
    <w:rsid w:val="005C5FBA"/>
    <w:rsid w:val="005D033A"/>
    <w:rsid w:val="005D7593"/>
    <w:rsid w:val="005E0EFB"/>
    <w:rsid w:val="005E218C"/>
    <w:rsid w:val="005E27FF"/>
    <w:rsid w:val="005F11BF"/>
    <w:rsid w:val="005F2F1B"/>
    <w:rsid w:val="005F56C1"/>
    <w:rsid w:val="005F602F"/>
    <w:rsid w:val="005F6581"/>
    <w:rsid w:val="005F69EB"/>
    <w:rsid w:val="006015AE"/>
    <w:rsid w:val="006049CD"/>
    <w:rsid w:val="00605F93"/>
    <w:rsid w:val="006077D4"/>
    <w:rsid w:val="00611629"/>
    <w:rsid w:val="00613E86"/>
    <w:rsid w:val="00614854"/>
    <w:rsid w:val="00616F52"/>
    <w:rsid w:val="00620A2A"/>
    <w:rsid w:val="00626149"/>
    <w:rsid w:val="00635452"/>
    <w:rsid w:val="0064087D"/>
    <w:rsid w:val="0064225B"/>
    <w:rsid w:val="00651750"/>
    <w:rsid w:val="00652920"/>
    <w:rsid w:val="00655184"/>
    <w:rsid w:val="006615F0"/>
    <w:rsid w:val="00661C3B"/>
    <w:rsid w:val="0067019B"/>
    <w:rsid w:val="006737A4"/>
    <w:rsid w:val="006811F3"/>
    <w:rsid w:val="00695D09"/>
    <w:rsid w:val="006978A8"/>
    <w:rsid w:val="00697BC5"/>
    <w:rsid w:val="006A3C9F"/>
    <w:rsid w:val="006A6D74"/>
    <w:rsid w:val="006B055F"/>
    <w:rsid w:val="006B251E"/>
    <w:rsid w:val="006D073D"/>
    <w:rsid w:val="006D10FB"/>
    <w:rsid w:val="006D28D5"/>
    <w:rsid w:val="006D291B"/>
    <w:rsid w:val="006E0605"/>
    <w:rsid w:val="006E3BB4"/>
    <w:rsid w:val="006E422C"/>
    <w:rsid w:val="006E5C7C"/>
    <w:rsid w:val="006E7252"/>
    <w:rsid w:val="006F1D5A"/>
    <w:rsid w:val="006F2F44"/>
    <w:rsid w:val="006F3110"/>
    <w:rsid w:val="006F5AAC"/>
    <w:rsid w:val="006F777E"/>
    <w:rsid w:val="00721404"/>
    <w:rsid w:val="00723205"/>
    <w:rsid w:val="0072458D"/>
    <w:rsid w:val="007258F9"/>
    <w:rsid w:val="00730C53"/>
    <w:rsid w:val="0073137C"/>
    <w:rsid w:val="00737CE9"/>
    <w:rsid w:val="007402E3"/>
    <w:rsid w:val="00741E29"/>
    <w:rsid w:val="007523BA"/>
    <w:rsid w:val="00755CD3"/>
    <w:rsid w:val="0076034D"/>
    <w:rsid w:val="00765492"/>
    <w:rsid w:val="0076658C"/>
    <w:rsid w:val="00774E5E"/>
    <w:rsid w:val="007751B4"/>
    <w:rsid w:val="007844A9"/>
    <w:rsid w:val="007962D4"/>
    <w:rsid w:val="007965D9"/>
    <w:rsid w:val="007A1B41"/>
    <w:rsid w:val="007A2DC6"/>
    <w:rsid w:val="007A59B4"/>
    <w:rsid w:val="007B2881"/>
    <w:rsid w:val="007B31E4"/>
    <w:rsid w:val="007C0EEC"/>
    <w:rsid w:val="007D4686"/>
    <w:rsid w:val="007F2ADA"/>
    <w:rsid w:val="007F795B"/>
    <w:rsid w:val="00800BE5"/>
    <w:rsid w:val="0080543B"/>
    <w:rsid w:val="0081296B"/>
    <w:rsid w:val="00815EF3"/>
    <w:rsid w:val="00824AC3"/>
    <w:rsid w:val="008254A3"/>
    <w:rsid w:val="00825F3B"/>
    <w:rsid w:val="008441E8"/>
    <w:rsid w:val="00845B51"/>
    <w:rsid w:val="00852925"/>
    <w:rsid w:val="008541C3"/>
    <w:rsid w:val="0085625B"/>
    <w:rsid w:val="00857FE9"/>
    <w:rsid w:val="00862241"/>
    <w:rsid w:val="0086531E"/>
    <w:rsid w:val="00865D40"/>
    <w:rsid w:val="00883F3B"/>
    <w:rsid w:val="00891456"/>
    <w:rsid w:val="008A7BA9"/>
    <w:rsid w:val="008B2CF5"/>
    <w:rsid w:val="008B46AC"/>
    <w:rsid w:val="008C176D"/>
    <w:rsid w:val="008C2572"/>
    <w:rsid w:val="008F0F21"/>
    <w:rsid w:val="008F14C0"/>
    <w:rsid w:val="008F7BA8"/>
    <w:rsid w:val="00902AD6"/>
    <w:rsid w:val="00902B51"/>
    <w:rsid w:val="009066D1"/>
    <w:rsid w:val="00917DAD"/>
    <w:rsid w:val="00921F8A"/>
    <w:rsid w:val="00924F39"/>
    <w:rsid w:val="00935868"/>
    <w:rsid w:val="00940D91"/>
    <w:rsid w:val="00942FC1"/>
    <w:rsid w:val="00944B9B"/>
    <w:rsid w:val="0095028A"/>
    <w:rsid w:val="009529AA"/>
    <w:rsid w:val="00955EB4"/>
    <w:rsid w:val="00974BD5"/>
    <w:rsid w:val="009750CB"/>
    <w:rsid w:val="009825CC"/>
    <w:rsid w:val="00993433"/>
    <w:rsid w:val="009B2662"/>
    <w:rsid w:val="009B310C"/>
    <w:rsid w:val="009B3B94"/>
    <w:rsid w:val="009B4D64"/>
    <w:rsid w:val="009B5FE8"/>
    <w:rsid w:val="009B6ED3"/>
    <w:rsid w:val="009F411D"/>
    <w:rsid w:val="00A03154"/>
    <w:rsid w:val="00A03A3B"/>
    <w:rsid w:val="00A03DD8"/>
    <w:rsid w:val="00A05379"/>
    <w:rsid w:val="00A105EA"/>
    <w:rsid w:val="00A12151"/>
    <w:rsid w:val="00A1373C"/>
    <w:rsid w:val="00A20CEB"/>
    <w:rsid w:val="00A27A05"/>
    <w:rsid w:val="00A41C7B"/>
    <w:rsid w:val="00A41D9C"/>
    <w:rsid w:val="00A4249D"/>
    <w:rsid w:val="00A65DB0"/>
    <w:rsid w:val="00A67ECD"/>
    <w:rsid w:val="00A72280"/>
    <w:rsid w:val="00A75DA9"/>
    <w:rsid w:val="00A86296"/>
    <w:rsid w:val="00A90907"/>
    <w:rsid w:val="00AA3C6F"/>
    <w:rsid w:val="00AB0957"/>
    <w:rsid w:val="00AB0FF7"/>
    <w:rsid w:val="00AD10EE"/>
    <w:rsid w:val="00AD3475"/>
    <w:rsid w:val="00AE0D1B"/>
    <w:rsid w:val="00AE4453"/>
    <w:rsid w:val="00AE6827"/>
    <w:rsid w:val="00B06D63"/>
    <w:rsid w:val="00B30605"/>
    <w:rsid w:val="00B32E91"/>
    <w:rsid w:val="00B473EC"/>
    <w:rsid w:val="00B50334"/>
    <w:rsid w:val="00B57CD1"/>
    <w:rsid w:val="00B60E9B"/>
    <w:rsid w:val="00B73AEA"/>
    <w:rsid w:val="00B767B6"/>
    <w:rsid w:val="00B8007F"/>
    <w:rsid w:val="00B81BF9"/>
    <w:rsid w:val="00B8687B"/>
    <w:rsid w:val="00B9141F"/>
    <w:rsid w:val="00B91C30"/>
    <w:rsid w:val="00B95849"/>
    <w:rsid w:val="00BA20A9"/>
    <w:rsid w:val="00BA5231"/>
    <w:rsid w:val="00BC2C21"/>
    <w:rsid w:val="00BC6565"/>
    <w:rsid w:val="00BD2DB9"/>
    <w:rsid w:val="00BD383F"/>
    <w:rsid w:val="00BD3965"/>
    <w:rsid w:val="00BD58AE"/>
    <w:rsid w:val="00BE3055"/>
    <w:rsid w:val="00BE6011"/>
    <w:rsid w:val="00BE655D"/>
    <w:rsid w:val="00BF169D"/>
    <w:rsid w:val="00BF21EA"/>
    <w:rsid w:val="00BF3D21"/>
    <w:rsid w:val="00BF458F"/>
    <w:rsid w:val="00C07851"/>
    <w:rsid w:val="00C11607"/>
    <w:rsid w:val="00C14686"/>
    <w:rsid w:val="00C17C6B"/>
    <w:rsid w:val="00C27EB0"/>
    <w:rsid w:val="00C330FD"/>
    <w:rsid w:val="00C345A3"/>
    <w:rsid w:val="00C35812"/>
    <w:rsid w:val="00C37D79"/>
    <w:rsid w:val="00C439BC"/>
    <w:rsid w:val="00C45400"/>
    <w:rsid w:val="00C4767A"/>
    <w:rsid w:val="00C5185A"/>
    <w:rsid w:val="00C5779A"/>
    <w:rsid w:val="00C65A27"/>
    <w:rsid w:val="00C700EC"/>
    <w:rsid w:val="00C73A04"/>
    <w:rsid w:val="00C754B7"/>
    <w:rsid w:val="00C770B4"/>
    <w:rsid w:val="00C83650"/>
    <w:rsid w:val="00C87767"/>
    <w:rsid w:val="00C96E5A"/>
    <w:rsid w:val="00CA35C7"/>
    <w:rsid w:val="00CA518E"/>
    <w:rsid w:val="00CB271E"/>
    <w:rsid w:val="00CB760B"/>
    <w:rsid w:val="00CD3CCB"/>
    <w:rsid w:val="00CD6F56"/>
    <w:rsid w:val="00CD7338"/>
    <w:rsid w:val="00CE05A3"/>
    <w:rsid w:val="00CE0E50"/>
    <w:rsid w:val="00CE73E6"/>
    <w:rsid w:val="00CF111C"/>
    <w:rsid w:val="00CF5098"/>
    <w:rsid w:val="00D0424D"/>
    <w:rsid w:val="00D04EE8"/>
    <w:rsid w:val="00D13032"/>
    <w:rsid w:val="00D158A3"/>
    <w:rsid w:val="00D22C79"/>
    <w:rsid w:val="00D3071B"/>
    <w:rsid w:val="00D3455B"/>
    <w:rsid w:val="00D54900"/>
    <w:rsid w:val="00D62927"/>
    <w:rsid w:val="00D7587A"/>
    <w:rsid w:val="00D80881"/>
    <w:rsid w:val="00D91BB7"/>
    <w:rsid w:val="00D92AA4"/>
    <w:rsid w:val="00D946B0"/>
    <w:rsid w:val="00D960CF"/>
    <w:rsid w:val="00DA509D"/>
    <w:rsid w:val="00DA5CA7"/>
    <w:rsid w:val="00DB1649"/>
    <w:rsid w:val="00DB342A"/>
    <w:rsid w:val="00DC39A0"/>
    <w:rsid w:val="00DC42E1"/>
    <w:rsid w:val="00DE0BBA"/>
    <w:rsid w:val="00DE5B37"/>
    <w:rsid w:val="00DE6BFD"/>
    <w:rsid w:val="00DE793F"/>
    <w:rsid w:val="00DF6641"/>
    <w:rsid w:val="00E02152"/>
    <w:rsid w:val="00E04104"/>
    <w:rsid w:val="00E04DFB"/>
    <w:rsid w:val="00E26311"/>
    <w:rsid w:val="00E35F81"/>
    <w:rsid w:val="00E37B37"/>
    <w:rsid w:val="00E41836"/>
    <w:rsid w:val="00E44AA6"/>
    <w:rsid w:val="00E564F6"/>
    <w:rsid w:val="00E56B95"/>
    <w:rsid w:val="00E62BD2"/>
    <w:rsid w:val="00E6508C"/>
    <w:rsid w:val="00E665C4"/>
    <w:rsid w:val="00E7099A"/>
    <w:rsid w:val="00E90195"/>
    <w:rsid w:val="00E952B4"/>
    <w:rsid w:val="00EA00C6"/>
    <w:rsid w:val="00EB7AFC"/>
    <w:rsid w:val="00EC2AFC"/>
    <w:rsid w:val="00EC49E1"/>
    <w:rsid w:val="00EC5557"/>
    <w:rsid w:val="00ED3E77"/>
    <w:rsid w:val="00EE1F0F"/>
    <w:rsid w:val="00F12BEF"/>
    <w:rsid w:val="00F16AC1"/>
    <w:rsid w:val="00F16B7C"/>
    <w:rsid w:val="00F31126"/>
    <w:rsid w:val="00F3224A"/>
    <w:rsid w:val="00F47091"/>
    <w:rsid w:val="00F516DD"/>
    <w:rsid w:val="00F51972"/>
    <w:rsid w:val="00F57CFB"/>
    <w:rsid w:val="00F819E4"/>
    <w:rsid w:val="00F857C5"/>
    <w:rsid w:val="00F86EE6"/>
    <w:rsid w:val="00F965D1"/>
    <w:rsid w:val="00FA07C2"/>
    <w:rsid w:val="00FA1771"/>
    <w:rsid w:val="00FA3D28"/>
    <w:rsid w:val="00FB0813"/>
    <w:rsid w:val="00FB0E5B"/>
    <w:rsid w:val="00FB1312"/>
    <w:rsid w:val="00FB2772"/>
    <w:rsid w:val="00FB30E7"/>
    <w:rsid w:val="00FF284A"/>
    <w:rsid w:val="00FF2CE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23267B-453B-4DD6-B927-5ED7E2404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3DD8"/>
    <w:pPr>
      <w:overflowPunct w:val="0"/>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qFormat/>
    <w:rPr>
      <w:rFonts w:ascii="Segoe UI" w:hAnsi="Segoe UI" w:cs="Segoe UI"/>
      <w:sz w:val="18"/>
      <w:szCs w:val="18"/>
    </w:rPr>
  </w:style>
  <w:style w:type="character" w:customStyle="1" w:styleId="2">
    <w:name w:val="Основной текст (2)_"/>
    <w:qFormat/>
    <w:rPr>
      <w:rFonts w:ascii="Times New Roman" w:eastAsia="Times New Roman" w:hAnsi="Times New Roman" w:cs="Times New Roman"/>
      <w:sz w:val="28"/>
      <w:szCs w:val="28"/>
      <w:highlight w:val="white"/>
    </w:rPr>
  </w:style>
  <w:style w:type="character" w:customStyle="1" w:styleId="a4">
    <w:name w:val="Подпись к таблице_"/>
    <w:qFormat/>
    <w:rPr>
      <w:rFonts w:ascii="Times New Roman" w:eastAsia="Times New Roman" w:hAnsi="Times New Roman" w:cs="Times New Roman"/>
      <w:sz w:val="19"/>
      <w:szCs w:val="19"/>
      <w:highlight w:val="white"/>
    </w:rPr>
  </w:style>
  <w:style w:type="character" w:styleId="a5">
    <w:name w:val="annotation reference"/>
    <w:qFormat/>
    <w:rPr>
      <w:sz w:val="16"/>
      <w:szCs w:val="16"/>
    </w:rPr>
  </w:style>
  <w:style w:type="character" w:customStyle="1" w:styleId="a6">
    <w:name w:val="Текст примечания Знак"/>
    <w:qFormat/>
    <w:rPr>
      <w:sz w:val="20"/>
      <w:szCs w:val="20"/>
    </w:rPr>
  </w:style>
  <w:style w:type="character" w:customStyle="1" w:styleId="a7">
    <w:name w:val="Тема примечания Знак"/>
    <w:qFormat/>
    <w:rPr>
      <w:b/>
      <w:bCs/>
      <w:sz w:val="20"/>
      <w:szCs w:val="20"/>
    </w:rPr>
  </w:style>
  <w:style w:type="character" w:customStyle="1" w:styleId="a8">
    <w:name w:val="Верхний колонтитул Знак"/>
    <w:basedOn w:val="a0"/>
    <w:qFormat/>
  </w:style>
  <w:style w:type="character" w:customStyle="1" w:styleId="a9">
    <w:name w:val="Нижний колонтитул Знак"/>
    <w:basedOn w:val="a0"/>
    <w:qFormat/>
  </w:style>
  <w:style w:type="character" w:customStyle="1" w:styleId="ListLabel1">
    <w:name w:val="ListLabel 1"/>
    <w:qFormat/>
    <w:rPr>
      <w:rFonts w:eastAsia="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ascii="Times New Roman" w:hAnsi="Times New Roman" w:cs="Symbol"/>
      <w:sz w:val="28"/>
    </w:rPr>
  </w:style>
  <w:style w:type="character" w:customStyle="1" w:styleId="ListLabel6">
    <w:name w:val="ListLabel 6"/>
    <w:qFormat/>
    <w:rPr>
      <w:rFonts w:cs="Courier New"/>
    </w:rPr>
  </w:style>
  <w:style w:type="character" w:customStyle="1" w:styleId="ListLabel7">
    <w:name w:val="ListLabel 7"/>
    <w:qFormat/>
    <w:rPr>
      <w:rFonts w:cs="Wingdings"/>
    </w:rPr>
  </w:style>
  <w:style w:type="character" w:customStyle="1" w:styleId="ListLabel8">
    <w:name w:val="ListLabel 8"/>
    <w:qFormat/>
    <w:rPr>
      <w:rFonts w:cs="Symbol"/>
    </w:rPr>
  </w:style>
  <w:style w:type="character" w:customStyle="1" w:styleId="ListLabel9">
    <w:name w:val="ListLabel 9"/>
    <w:qFormat/>
    <w:rPr>
      <w:rFonts w:cs="Courier New"/>
    </w:rPr>
  </w:style>
  <w:style w:type="character" w:customStyle="1" w:styleId="ListLabel10">
    <w:name w:val="ListLabel 10"/>
    <w:qFormat/>
    <w:rPr>
      <w:rFonts w:cs="Wingdings"/>
    </w:rPr>
  </w:style>
  <w:style w:type="character" w:customStyle="1" w:styleId="ListLabel11">
    <w:name w:val="ListLabel 11"/>
    <w:qFormat/>
    <w:rPr>
      <w:rFonts w:cs="Symbol"/>
    </w:rPr>
  </w:style>
  <w:style w:type="character" w:customStyle="1" w:styleId="ListLabel12">
    <w:name w:val="ListLabel 12"/>
    <w:qFormat/>
    <w:rPr>
      <w:rFonts w:cs="Courier New"/>
    </w:rPr>
  </w:style>
  <w:style w:type="character" w:customStyle="1" w:styleId="ListLabel13">
    <w:name w:val="ListLabel 13"/>
    <w:qFormat/>
    <w:rPr>
      <w:rFonts w:cs="Wingdings"/>
    </w:rPr>
  </w:style>
  <w:style w:type="paragraph" w:customStyle="1" w:styleId="aa">
    <w:name w:val="Заголовок"/>
    <w:basedOn w:val="a"/>
    <w:next w:val="ab"/>
    <w:qFormat/>
    <w:pPr>
      <w:keepNext/>
      <w:spacing w:before="240" w:after="120"/>
    </w:pPr>
    <w:rPr>
      <w:rFonts w:ascii="Liberation Sans" w:eastAsia="Microsoft YaHei" w:hAnsi="Liberation Sans" w:cs="Arial"/>
      <w:sz w:val="28"/>
      <w:szCs w:val="28"/>
    </w:rPr>
  </w:style>
  <w:style w:type="paragraph" w:styleId="ab">
    <w:name w:val="Body Text"/>
    <w:basedOn w:val="a"/>
    <w:pPr>
      <w:spacing w:after="140" w:line="276" w:lineRule="auto"/>
    </w:pPr>
  </w:style>
  <w:style w:type="paragraph" w:styleId="ac">
    <w:name w:val="List"/>
    <w:basedOn w:val="ab"/>
    <w:rPr>
      <w:rFonts w:cs="Arial"/>
    </w:rPr>
  </w:style>
  <w:style w:type="paragraph" w:styleId="ad">
    <w:name w:val="caption"/>
    <w:basedOn w:val="a"/>
    <w:qFormat/>
    <w:pPr>
      <w:suppressLineNumbers/>
      <w:spacing w:before="120" w:after="120"/>
    </w:pPr>
    <w:rPr>
      <w:rFonts w:cs="Arial"/>
      <w:i/>
      <w:iCs/>
      <w:sz w:val="24"/>
      <w:szCs w:val="24"/>
    </w:rPr>
  </w:style>
  <w:style w:type="paragraph" w:styleId="ae">
    <w:name w:val="index heading"/>
    <w:basedOn w:val="a"/>
    <w:qFormat/>
    <w:pPr>
      <w:suppressLineNumbers/>
    </w:pPr>
    <w:rPr>
      <w:rFonts w:cs="Arial"/>
    </w:rPr>
  </w:style>
  <w:style w:type="paragraph" w:styleId="af">
    <w:name w:val="Balloon Text"/>
    <w:basedOn w:val="a"/>
    <w:qFormat/>
    <w:pPr>
      <w:spacing w:after="0" w:line="240" w:lineRule="auto"/>
    </w:pPr>
    <w:rPr>
      <w:rFonts w:ascii="Segoe UI" w:hAnsi="Segoe UI" w:cs="Segoe UI"/>
      <w:sz w:val="18"/>
      <w:szCs w:val="18"/>
    </w:rPr>
  </w:style>
  <w:style w:type="paragraph" w:customStyle="1" w:styleId="20">
    <w:name w:val="Основной текст (2)"/>
    <w:basedOn w:val="a"/>
    <w:qFormat/>
    <w:pPr>
      <w:widowControl w:val="0"/>
      <w:shd w:val="clear" w:color="auto" w:fill="FFFFFF"/>
      <w:spacing w:after="0" w:line="318" w:lineRule="exact"/>
      <w:jc w:val="center"/>
    </w:pPr>
    <w:rPr>
      <w:rFonts w:ascii="Times New Roman" w:eastAsia="Times New Roman" w:hAnsi="Times New Roman"/>
      <w:sz w:val="28"/>
      <w:szCs w:val="28"/>
    </w:rPr>
  </w:style>
  <w:style w:type="paragraph" w:customStyle="1" w:styleId="af0">
    <w:name w:val="Подпись к таблице"/>
    <w:basedOn w:val="a"/>
    <w:qFormat/>
    <w:pPr>
      <w:widowControl w:val="0"/>
      <w:shd w:val="clear" w:color="auto" w:fill="FFFFFF"/>
      <w:spacing w:after="0" w:line="240" w:lineRule="auto"/>
    </w:pPr>
    <w:rPr>
      <w:rFonts w:ascii="Times New Roman" w:eastAsia="Times New Roman" w:hAnsi="Times New Roman"/>
      <w:b/>
      <w:bCs/>
      <w:sz w:val="19"/>
      <w:szCs w:val="19"/>
    </w:rPr>
  </w:style>
  <w:style w:type="paragraph" w:styleId="af1">
    <w:name w:val="annotation text"/>
    <w:basedOn w:val="a"/>
    <w:qFormat/>
    <w:pPr>
      <w:spacing w:line="240" w:lineRule="auto"/>
    </w:pPr>
    <w:rPr>
      <w:sz w:val="20"/>
      <w:szCs w:val="20"/>
    </w:rPr>
  </w:style>
  <w:style w:type="paragraph" w:styleId="af2">
    <w:name w:val="annotation subject"/>
    <w:basedOn w:val="af1"/>
    <w:next w:val="af1"/>
    <w:qFormat/>
    <w:rPr>
      <w:b/>
      <w:bCs/>
    </w:rPr>
  </w:style>
  <w:style w:type="paragraph" w:styleId="af3">
    <w:name w:val="header"/>
    <w:basedOn w:val="a"/>
    <w:pPr>
      <w:tabs>
        <w:tab w:val="center" w:pos="4677"/>
        <w:tab w:val="right" w:pos="9355"/>
      </w:tabs>
      <w:spacing w:after="0" w:line="240" w:lineRule="auto"/>
    </w:pPr>
  </w:style>
  <w:style w:type="paragraph" w:styleId="af4">
    <w:name w:val="footer"/>
    <w:basedOn w:val="a"/>
    <w:pPr>
      <w:tabs>
        <w:tab w:val="center" w:pos="4677"/>
        <w:tab w:val="right" w:pos="9355"/>
      </w:tabs>
      <w:spacing w:after="0" w:line="240" w:lineRule="auto"/>
    </w:pPr>
  </w:style>
  <w:style w:type="paragraph" w:styleId="af5">
    <w:name w:val="List Paragraph"/>
    <w:basedOn w:val="a"/>
    <w:qFormat/>
    <w:pPr>
      <w:ind w:left="720"/>
      <w:contextualSpacing/>
    </w:pPr>
  </w:style>
  <w:style w:type="paragraph" w:customStyle="1" w:styleId="af6">
    <w:name w:val="Содержимое таблицы"/>
    <w:basedOn w:val="a"/>
    <w:qFormat/>
    <w:pPr>
      <w:suppressLineNumbers/>
    </w:pPr>
  </w:style>
  <w:style w:type="character" w:styleId="af7">
    <w:name w:val="Hyperlink"/>
    <w:basedOn w:val="a0"/>
    <w:uiPriority w:val="99"/>
    <w:unhideWhenUsed/>
    <w:rsid w:val="00CB760B"/>
    <w:rPr>
      <w:color w:val="0563C1" w:themeColor="hyperlink"/>
      <w:u w:val="single"/>
    </w:rPr>
  </w:style>
  <w:style w:type="table" w:styleId="af8">
    <w:name w:val="Table Grid"/>
    <w:basedOn w:val="a1"/>
    <w:uiPriority w:val="39"/>
    <w:rsid w:val="001109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67967">
      <w:bodyDiv w:val="1"/>
      <w:marLeft w:val="0"/>
      <w:marRight w:val="0"/>
      <w:marTop w:val="0"/>
      <w:marBottom w:val="0"/>
      <w:divBdr>
        <w:top w:val="none" w:sz="0" w:space="0" w:color="auto"/>
        <w:left w:val="none" w:sz="0" w:space="0" w:color="auto"/>
        <w:bottom w:val="none" w:sz="0" w:space="0" w:color="auto"/>
        <w:right w:val="none" w:sz="0" w:space="0" w:color="auto"/>
      </w:divBdr>
    </w:div>
    <w:div w:id="196897915">
      <w:bodyDiv w:val="1"/>
      <w:marLeft w:val="0"/>
      <w:marRight w:val="0"/>
      <w:marTop w:val="0"/>
      <w:marBottom w:val="0"/>
      <w:divBdr>
        <w:top w:val="none" w:sz="0" w:space="0" w:color="auto"/>
        <w:left w:val="none" w:sz="0" w:space="0" w:color="auto"/>
        <w:bottom w:val="none" w:sz="0" w:space="0" w:color="auto"/>
        <w:right w:val="none" w:sz="0" w:space="0" w:color="auto"/>
      </w:divBdr>
    </w:div>
    <w:div w:id="491331562">
      <w:bodyDiv w:val="1"/>
      <w:marLeft w:val="0"/>
      <w:marRight w:val="0"/>
      <w:marTop w:val="0"/>
      <w:marBottom w:val="0"/>
      <w:divBdr>
        <w:top w:val="none" w:sz="0" w:space="0" w:color="auto"/>
        <w:left w:val="none" w:sz="0" w:space="0" w:color="auto"/>
        <w:bottom w:val="none" w:sz="0" w:space="0" w:color="auto"/>
        <w:right w:val="none" w:sz="0" w:space="0" w:color="auto"/>
      </w:divBdr>
    </w:div>
    <w:div w:id="1034235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9A024-0A03-4809-B019-A8625872A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8883</Words>
  <Characters>50637</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Munaeva</dc:creator>
  <dc:description/>
  <cp:lastModifiedBy>Курбанов Гумки Асвадович</cp:lastModifiedBy>
  <cp:revision>4</cp:revision>
  <cp:lastPrinted>2021-04-07T14:30:00Z</cp:lastPrinted>
  <dcterms:created xsi:type="dcterms:W3CDTF">2021-04-05T14:16:00Z</dcterms:created>
  <dcterms:modified xsi:type="dcterms:W3CDTF">2021-04-07T14:30:00Z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